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0F" w:rsidRPr="00221853" w:rsidRDefault="00522778" w:rsidP="00BF120F">
      <w:pPr>
        <w:widowControl/>
        <w:shd w:val="clear" w:color="auto" w:fill="FFFFFF"/>
        <w:rPr>
          <w:rFonts w:ascii="Arial" w:hAnsi="Arial" w:cs="Arial"/>
          <w:b/>
          <w:color w:val="002060"/>
          <w:sz w:val="48"/>
          <w:szCs w:val="48"/>
          <w:shd w:val="clear" w:color="auto" w:fill="FFFFFF"/>
          <w:lang w:eastAsia="zh-CN"/>
        </w:rPr>
      </w:pPr>
      <w:r w:rsidRPr="00221853">
        <w:rPr>
          <w:rFonts w:ascii="Helvetica" w:eastAsia="PMingLiU" w:hAnsi="Helvetica" w:cs="Helvetica"/>
          <w:b/>
          <w:color w:val="002060"/>
          <w:kern w:val="0"/>
          <w:sz w:val="48"/>
          <w:szCs w:val="48"/>
          <w:lang w:eastAsia="zh-CN"/>
        </w:rPr>
        <w:t>雅各书第一章</w:t>
      </w:r>
      <w:r w:rsidR="00221853">
        <w:rPr>
          <w:rFonts w:ascii="Arial" w:hAnsi="Arial" w:cs="Arial"/>
          <w:b/>
          <w:color w:val="002060"/>
          <w:sz w:val="48"/>
          <w:szCs w:val="48"/>
          <w:shd w:val="clear" w:color="auto" w:fill="FFFFFF"/>
          <w:lang w:eastAsia="zh-CN"/>
        </w:rPr>
        <w:t xml:space="preserve"> – </w:t>
      </w:r>
      <w:r w:rsidR="00BF120F" w:rsidRPr="00221853">
        <w:rPr>
          <w:rFonts w:ascii="Arial" w:hAnsi="Arial" w:cs="Arial"/>
          <w:b/>
          <w:color w:val="002060"/>
          <w:sz w:val="48"/>
          <w:szCs w:val="48"/>
          <w:shd w:val="clear" w:color="auto" w:fill="FFFFFF"/>
          <w:lang w:eastAsia="zh-CN"/>
        </w:rPr>
        <w:t>6/</w:t>
      </w:r>
      <w:r w:rsidRPr="00221853">
        <w:rPr>
          <w:rFonts w:ascii="Arial" w:hAnsi="Arial" w:cs="Arial"/>
          <w:b/>
          <w:color w:val="002060"/>
          <w:sz w:val="48"/>
          <w:szCs w:val="48"/>
          <w:shd w:val="clear" w:color="auto" w:fill="FFFFFF"/>
          <w:lang w:eastAsia="zh-CN"/>
        </w:rPr>
        <w:t>13</w:t>
      </w:r>
      <w:r w:rsidR="00BF120F" w:rsidRPr="00221853">
        <w:rPr>
          <w:rFonts w:ascii="Arial" w:hAnsi="Segoe UI" w:cs="Arial"/>
          <w:b/>
          <w:color w:val="002060"/>
          <w:sz w:val="48"/>
          <w:szCs w:val="48"/>
          <w:shd w:val="clear" w:color="auto" w:fill="FFFFFF"/>
          <w:lang w:eastAsia="zh-CN"/>
        </w:rPr>
        <w:t>主日学</w:t>
      </w:r>
    </w:p>
    <w:p w:rsidR="00522778" w:rsidRPr="00522778" w:rsidRDefault="00522778" w:rsidP="00522778">
      <w:pPr>
        <w:widowControl/>
        <w:shd w:val="clear" w:color="auto" w:fill="FFFFFF"/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</w:pPr>
      <w:r w:rsidRPr="00522778">
        <w:rPr>
          <w:rFonts w:ascii="Arial" w:eastAsia="PMingLiU" w:hAnsi="Helvetica" w:cs="Arial"/>
          <w:color w:val="000000"/>
          <w:kern w:val="0"/>
          <w:sz w:val="28"/>
          <w:szCs w:val="28"/>
          <w:lang w:eastAsia="zh-CN"/>
        </w:rPr>
        <w:t>雅各书第一章（神国度征战的方略）</w:t>
      </w:r>
      <w:r w:rsidRPr="00522778">
        <w:rPr>
          <w:rFonts w:ascii="Arial" w:eastAsia="PMingLiU" w:hAnsi="Arial" w:cs="Arial"/>
          <w:color w:val="000000"/>
          <w:kern w:val="0"/>
          <w:sz w:val="28"/>
          <w:szCs w:val="28"/>
          <w:lang w:eastAsia="zh-CN"/>
        </w:rPr>
        <w:br/>
      </w:r>
      <w:r w:rsidRPr="00522778">
        <w:rPr>
          <w:rFonts w:ascii="Arial" w:eastAsia="PMingLiU" w:hAnsi="Helvetica" w:cs="Arial"/>
          <w:color w:val="000000"/>
          <w:kern w:val="0"/>
          <w:sz w:val="28"/>
          <w:szCs w:val="28"/>
          <w:lang w:eastAsia="zh-CN"/>
        </w:rPr>
        <w:t>谁是我们的敌人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t>•</w:t>
      </w:r>
      <w:r w:rsidR="00221853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t xml:space="preserve"> 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认识真正的敌人：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（以弗所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6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：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12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）我们并不是与属血气的征战，乃是与那些执政的，掌权的，管辖这幽暗世界的，以及天空属灵气的恶魔征战。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不是世上在国度外的人；而是天空属灵气的恶魔撒旦</w:t>
      </w:r>
      <w:r w:rsidRPr="00522778">
        <w:rPr>
          <w:rFonts w:ascii="Arial" w:eastAsia="PMingLiU" w:hAnsi="Arial" w:cs="Arial"/>
          <w:color w:val="1D2228"/>
          <w:kern w:val="0"/>
          <w:szCs w:val="24"/>
          <w:lang w:eastAsia="zh-CN"/>
        </w:rPr>
        <w:t>——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鲁西佛。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（以西结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28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：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13-14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）明亮之星：那受膏遮盖约柜的基路伯，安置在神的圣山上，在发光如火的宝石中往来。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t>•</w:t>
      </w:r>
      <w:r w:rsidR="00221853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t xml:space="preserve"> </w:t>
      </w:r>
      <w:r w:rsidRPr="00522778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“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天空</w:t>
      </w:r>
      <w:r w:rsidRPr="00522778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”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（歌罗西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1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：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16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）有位的，主治的，执政的，掌权的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（创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：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）起初神创造（诸层）天和（一个）地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第四层：神至圣宝座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第三层：乐园</w:t>
      </w:r>
      <w:r w:rsidRPr="00522778">
        <w:rPr>
          <w:rFonts w:ascii="Arial" w:eastAsia="PMingLiU" w:hAnsi="Arial" w:cs="Arial"/>
          <w:color w:val="1D2228"/>
          <w:kern w:val="0"/>
          <w:szCs w:val="24"/>
          <w:lang w:eastAsia="zh-CN"/>
        </w:rPr>
        <w:t>“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听到隐秘的言语。是人不可说的</w:t>
      </w:r>
      <w:r w:rsidRPr="00522778">
        <w:rPr>
          <w:rFonts w:ascii="Arial" w:eastAsia="PMingLiU" w:hAnsi="Arial" w:cs="Arial"/>
          <w:color w:val="1D2228"/>
          <w:kern w:val="0"/>
          <w:szCs w:val="24"/>
          <w:lang w:eastAsia="zh-CN"/>
        </w:rPr>
        <w:t>”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第二和第一：执政的和掌权的</w:t>
      </w:r>
      <w:r w:rsidRPr="00522778">
        <w:rPr>
          <w:rFonts w:ascii="Arial" w:eastAsia="PMingLiU" w:hAnsi="Arial" w:cs="Arial"/>
          <w:color w:val="1D2228"/>
          <w:kern w:val="0"/>
          <w:szCs w:val="24"/>
          <w:lang w:eastAsia="zh-CN"/>
        </w:rPr>
        <w:t>“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，</w:t>
      </w:r>
      <w:r w:rsidRPr="00522778">
        <w:rPr>
          <w:rFonts w:ascii="Arial" w:eastAsia="PMingLiU" w:hAnsi="Arial" w:cs="Arial"/>
          <w:color w:val="1D2228"/>
          <w:kern w:val="0"/>
          <w:szCs w:val="24"/>
          <w:lang w:eastAsia="zh-CN"/>
        </w:rPr>
        <w:t>”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不是属血气的管辖这幽暗世界的</w:t>
      </w:r>
      <w:r w:rsidRPr="00522778">
        <w:rPr>
          <w:rFonts w:ascii="Arial" w:eastAsia="PMingLiU" w:hAnsi="Arial" w:cs="Arial"/>
          <w:color w:val="1D2228"/>
          <w:kern w:val="0"/>
          <w:szCs w:val="24"/>
          <w:lang w:eastAsia="zh-CN"/>
        </w:rPr>
        <w:t>“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。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撒旦的王国和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 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他的堕落天使：诱惑和欺骗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撒旦是被神利用最多的，考验人最有效的工具</w:t>
      </w:r>
    </w:p>
    <w:p w:rsidR="00522778" w:rsidRPr="00221853" w:rsidRDefault="00221853" w:rsidP="00221853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t>•</w:t>
      </w:r>
      <w:r w:rsidR="00522778" w:rsidRPr="00221853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敌基督</w:t>
      </w:r>
      <w:r w:rsidR="00522778" w:rsidRPr="00221853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——</w:t>
      </w:r>
      <w:r w:rsidR="00522778" w:rsidRPr="00221853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反对基督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抵抗和替代基督，用假的</w:t>
      </w:r>
      <w:r w:rsidRPr="00522778">
        <w:rPr>
          <w:rFonts w:ascii="Arial" w:eastAsia="PMingLiU" w:hAnsi="Arial" w:cs="Arial"/>
          <w:color w:val="1D2228"/>
          <w:kern w:val="0"/>
          <w:szCs w:val="24"/>
          <w:lang w:eastAsia="zh-CN"/>
        </w:rPr>
        <w:t>“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弥撒亚</w:t>
      </w:r>
      <w:r w:rsidRPr="00522778">
        <w:rPr>
          <w:rFonts w:ascii="Arial" w:eastAsia="PMingLiU" w:hAnsi="Arial" w:cs="Arial"/>
          <w:color w:val="1D2228"/>
          <w:kern w:val="0"/>
          <w:szCs w:val="24"/>
          <w:lang w:eastAsia="zh-CN"/>
        </w:rPr>
        <w:t>”——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撒旦来取代耶稣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（约翰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书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2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：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19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）他们从我们中间出去，却不属我们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（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22-23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）那不认耶稣为基督，不认圣父与圣子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（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4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：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2-3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）凡灵认耶稣基督是成了肉身来的，就是出于神。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凡灵不认耶稣，就不是出于神。这是敌基督的灵。你们从前听见他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t>•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撒旦的不义之行：试探（雅各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1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：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2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）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（以赛亚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14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：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12-14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）心存高傲，想要与至上者同等。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（以西结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28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：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15-16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）在民中往来搬弄是非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到处游说他所管辖的天使背叛神。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撒旦的伎俩：令人心存高傲。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撒旦的目的：要人把他看成神，敬拜他，他就可以</w:t>
      </w:r>
      <w:r w:rsidRPr="00522778">
        <w:rPr>
          <w:rFonts w:ascii="Arial" w:eastAsia="PMingLiU" w:hAnsi="Arial" w:cs="Arial"/>
          <w:color w:val="1D2228"/>
          <w:kern w:val="0"/>
          <w:szCs w:val="24"/>
          <w:lang w:eastAsia="zh-CN"/>
        </w:rPr>
        <w:t>“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与至上者同等要来。现在已在世上。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敌基督相信且等候弥撒亚。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lastRenderedPageBreak/>
        <w:t>•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分组讨论：征战的方略</w:t>
      </w:r>
      <w:r w:rsidRPr="00522778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——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当作喜乐、锻炼老练（雅各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1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：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2-4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），靠主来的智慧（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1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：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5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），不骄不馁（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1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：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9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），追求荣耀的冠冕（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1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：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12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）；认识敌人、不要</w:t>
      </w:r>
      <w:r w:rsidRPr="00522778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“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怪罪</w:t>
      </w:r>
      <w:r w:rsidRPr="00522778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”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神、而是要深省自己，揪出罪根、罪行和罪果（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1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：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13-15</w:t>
      </w:r>
      <w:r w:rsidRPr="00522778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）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场所：当今的</w:t>
      </w:r>
      <w:r w:rsidRPr="00522778">
        <w:rPr>
          <w:rFonts w:ascii="Arial" w:eastAsia="PMingLiU" w:hAnsi="Arial" w:cs="Arial"/>
          <w:color w:val="1D2228"/>
          <w:kern w:val="0"/>
          <w:szCs w:val="24"/>
          <w:lang w:eastAsia="zh-CN"/>
        </w:rPr>
        <w:t>“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市场</w:t>
      </w:r>
      <w:r w:rsidRPr="00522778">
        <w:rPr>
          <w:rFonts w:ascii="Arial" w:eastAsia="PMingLiU" w:hAnsi="Arial" w:cs="Arial"/>
          <w:color w:val="1D2228"/>
          <w:kern w:val="0"/>
          <w:szCs w:val="24"/>
          <w:lang w:eastAsia="zh-CN"/>
        </w:rPr>
        <w:t>”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政战：对付</w:t>
      </w:r>
      <w:r w:rsidRPr="00522778">
        <w:rPr>
          <w:rFonts w:ascii="Arial" w:eastAsia="PMingLiU" w:hAnsi="Arial" w:cs="Arial"/>
          <w:color w:val="1D2228"/>
          <w:kern w:val="0"/>
          <w:szCs w:val="24"/>
          <w:lang w:eastAsia="zh-CN"/>
        </w:rPr>
        <w:t>“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试探者</w:t>
      </w:r>
      <w:r w:rsidRPr="00522778">
        <w:rPr>
          <w:rFonts w:ascii="Arial" w:eastAsia="PMingLiU" w:hAnsi="Arial" w:cs="Arial"/>
          <w:color w:val="1D2228"/>
          <w:kern w:val="0"/>
          <w:szCs w:val="24"/>
          <w:lang w:eastAsia="zh-CN"/>
        </w:rPr>
        <w:t>”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的诱惑、欺骗、控告</w:t>
      </w:r>
    </w:p>
    <w:p w:rsidR="00522778" w:rsidRPr="00522778" w:rsidRDefault="00522778" w:rsidP="00522778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  <w:r w:rsidRPr="00522778">
        <w:rPr>
          <w:rFonts w:ascii="Helvetica" w:eastAsia="PMingLiU" w:hAnsi="Helvetica" w:cs="Helvetica"/>
          <w:color w:val="1D2228"/>
          <w:kern w:val="0"/>
          <w:sz w:val="10"/>
          <w:szCs w:val="10"/>
          <w:lang w:eastAsia="zh-CN"/>
        </w:rPr>
        <w:t>–</w:t>
      </w:r>
      <w:r w:rsidRPr="00522778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方略：凭借耶稣的宝血，到处作见证，让被最捆绑的，成为最后的胜利者</w:t>
      </w:r>
    </w:p>
    <w:p w:rsidR="00522778" w:rsidRPr="00522778" w:rsidRDefault="00522778" w:rsidP="00BF120F">
      <w:pPr>
        <w:widowControl/>
        <w:shd w:val="clear" w:color="auto" w:fill="FFFFFF"/>
        <w:rPr>
          <w:rFonts w:ascii="Arial" w:eastAsia="SimSun" w:hAnsi="Arial" w:cs="Arial"/>
          <w:b/>
          <w:color w:val="1D2228"/>
          <w:kern w:val="0"/>
          <w:sz w:val="28"/>
          <w:szCs w:val="28"/>
          <w:lang w:eastAsia="zh-CN"/>
        </w:rPr>
      </w:pPr>
    </w:p>
    <w:p w:rsidR="0032086D" w:rsidRPr="00BF120F" w:rsidRDefault="0032086D">
      <w:pPr>
        <w:rPr>
          <w:sz w:val="28"/>
          <w:szCs w:val="28"/>
          <w:lang w:eastAsia="zh-CN"/>
        </w:rPr>
      </w:pPr>
    </w:p>
    <w:sectPr w:rsidR="0032086D" w:rsidRPr="00BF120F" w:rsidSect="001B3AB5">
      <w:headerReference w:type="default" r:id="rId7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B35" w:rsidRDefault="00AA1B35" w:rsidP="00007F3A">
      <w:r>
        <w:separator/>
      </w:r>
    </w:p>
  </w:endnote>
  <w:endnote w:type="continuationSeparator" w:id="1">
    <w:p w:rsidR="00AA1B35" w:rsidRDefault="00AA1B35" w:rsidP="00007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B35" w:rsidRDefault="00AA1B35" w:rsidP="00007F3A">
      <w:r>
        <w:separator/>
      </w:r>
    </w:p>
  </w:footnote>
  <w:footnote w:type="continuationSeparator" w:id="1">
    <w:p w:rsidR="00AA1B35" w:rsidRDefault="00AA1B35" w:rsidP="00007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47" w:rsidRPr="004F7069" w:rsidRDefault="000E6947" w:rsidP="000E6947">
    <w:pPr>
      <w:pStyle w:val="Header"/>
      <w:ind w:right="400"/>
      <w:jc w:val="right"/>
      <w:rPr>
        <w:rFonts w:eastAsia="SimSun"/>
        <w:lang w:eastAsia="zh-CN"/>
      </w:rPr>
    </w:pPr>
    <w:r>
      <w:rPr>
        <w:rFonts w:eastAsia="SimSun" w:hint="eastAsia"/>
        <w:lang w:eastAsia="zh-CN"/>
      </w:rPr>
      <w:t>2021.0</w:t>
    </w:r>
    <w:r>
      <w:rPr>
        <w:rFonts w:eastAsia="SimSun"/>
        <w:lang w:eastAsia="zh-CN"/>
      </w:rPr>
      <w:t>6</w:t>
    </w:r>
    <w:r>
      <w:rPr>
        <w:rFonts w:eastAsia="SimSun" w:hint="eastAsia"/>
        <w:lang w:eastAsia="zh-CN"/>
      </w:rPr>
      <w:t>.</w:t>
    </w:r>
    <w:r w:rsidR="00522778">
      <w:rPr>
        <w:rFonts w:eastAsia="SimSun"/>
        <w:lang w:eastAsia="zh-CN"/>
      </w:rPr>
      <w:t>13</w:t>
    </w:r>
    <w:r>
      <w:rPr>
        <w:rFonts w:eastAsia="SimSun" w:hint="eastAsia"/>
        <w:lang w:eastAsia="zh-CN"/>
      </w:rPr>
      <w:t xml:space="preserve"> </w:t>
    </w:r>
    <w:r>
      <w:rPr>
        <w:rFonts w:eastAsia="SimSun" w:hint="eastAsia"/>
        <w:lang w:eastAsia="zh-CN"/>
      </w:rPr>
      <w:t>林光信弟兄</w:t>
    </w:r>
  </w:p>
  <w:p w:rsidR="000E6947" w:rsidRDefault="000E6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60AED"/>
    <w:multiLevelType w:val="hybridMultilevel"/>
    <w:tmpl w:val="C0DADBC4"/>
    <w:lvl w:ilvl="0" w:tplc="B898409A">
      <w:start w:val="6"/>
      <w:numFmt w:val="bullet"/>
      <w:lvlText w:val="•"/>
      <w:lvlJc w:val="left"/>
      <w:pPr>
        <w:ind w:left="360" w:hanging="360"/>
      </w:pPr>
      <w:rPr>
        <w:rFonts w:ascii="Helvetica" w:eastAsia="PMingLiU" w:hAnsi="Helvetica" w:cs="Helvetica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FDA0AE7"/>
    <w:multiLevelType w:val="hybridMultilevel"/>
    <w:tmpl w:val="366EAB74"/>
    <w:lvl w:ilvl="0" w:tplc="62DE3428">
      <w:start w:val="6"/>
      <w:numFmt w:val="bullet"/>
      <w:lvlText w:val="•"/>
      <w:lvlJc w:val="left"/>
      <w:pPr>
        <w:ind w:left="360" w:hanging="360"/>
      </w:pPr>
      <w:rPr>
        <w:rFonts w:ascii="Helvetica" w:eastAsia="PMingLiU" w:hAnsi="Helvetica" w:cs="Helvetica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20F"/>
    <w:rsid w:val="00007F3A"/>
    <w:rsid w:val="000E6947"/>
    <w:rsid w:val="0018553A"/>
    <w:rsid w:val="001B3AB5"/>
    <w:rsid w:val="00221853"/>
    <w:rsid w:val="0032086D"/>
    <w:rsid w:val="00336B93"/>
    <w:rsid w:val="00522778"/>
    <w:rsid w:val="006377FB"/>
    <w:rsid w:val="008D6931"/>
    <w:rsid w:val="00AA1B35"/>
    <w:rsid w:val="00BF120F"/>
    <w:rsid w:val="00C074B6"/>
    <w:rsid w:val="00C368DE"/>
    <w:rsid w:val="00DC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AB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20F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unhideWhenUsed/>
    <w:rsid w:val="00007F3A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7F3A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07F3A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07F3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2021-06-06T13:55:00Z</dcterms:created>
  <dcterms:modified xsi:type="dcterms:W3CDTF">2021-06-19T05:19:00Z</dcterms:modified>
</cp:coreProperties>
</file>