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DA" w:rsidRPr="00FC33C6" w:rsidRDefault="005A04DA" w:rsidP="00FC33C6">
      <w:pPr>
        <w:jc w:val="center"/>
        <w:rPr>
          <w:rFonts w:ascii="文鼎標準楷體" w:eastAsia="文鼎標準楷體"/>
          <w:b/>
          <w:sz w:val="36"/>
          <w:szCs w:val="36"/>
          <w:lang w:eastAsia="zh-CN"/>
        </w:rPr>
      </w:pPr>
      <w:r w:rsidRPr="00FC33C6">
        <w:rPr>
          <w:rFonts w:ascii="文鼎標準楷體" w:eastAsia="文鼎標準楷體" w:hAnsi="Segoe UI" w:cs="Segoe UI" w:hint="eastAsia"/>
          <w:b/>
          <w:color w:val="1D2228"/>
          <w:sz w:val="36"/>
          <w:szCs w:val="36"/>
          <w:shd w:val="clear" w:color="auto" w:fill="FFFFFF"/>
        </w:rPr>
        <w:t>淺談聖靈</w:t>
      </w:r>
    </w:p>
    <w:p w:rsidR="005A04DA" w:rsidRPr="00FC33C6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  <w:lang w:eastAsia="zh-CN"/>
        </w:rPr>
      </w:pPr>
    </w:p>
    <w:p w:rsidR="005A04DA" w:rsidRPr="00FC33C6" w:rsidRDefault="005A04DA" w:rsidP="00FC33C6">
      <w:pPr>
        <w:pStyle w:val="ListParagraph"/>
        <w:widowControl/>
        <w:numPr>
          <w:ilvl w:val="0"/>
          <w:numId w:val="1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每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个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人用最精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简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的方式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, 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分享你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对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圣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灵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的了解、看法、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经验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、感受（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1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>5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分）</w:t>
      </w:r>
    </w:p>
    <w:p w:rsidR="005A04DA" w:rsidRPr="00FC33C6" w:rsidRDefault="005A04DA" w:rsidP="009F7680">
      <w:pPr>
        <w:pStyle w:val="ListParagraph"/>
        <w:widowControl/>
        <w:numPr>
          <w:ilvl w:val="0"/>
          <w:numId w:val="1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圣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经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怎么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说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（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>4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5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分）</w:t>
      </w:r>
    </w:p>
    <w:p w:rsidR="005A04DA" w:rsidRPr="00FC33C6" w:rsidRDefault="005A04DA" w:rsidP="00FC33C6">
      <w:pPr>
        <w:pStyle w:val="ListParagraph"/>
        <w:widowControl/>
        <w:numPr>
          <w:ilvl w:val="0"/>
          <w:numId w:val="7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创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世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记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 1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：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>2</w:t>
      </w:r>
    </w:p>
    <w:p w:rsidR="005A04DA" w:rsidRPr="00FC33C6" w:rsidRDefault="005A04DA" w:rsidP="00FC33C6">
      <w:pPr>
        <w:widowControl/>
        <w:shd w:val="clear" w:color="auto" w:fill="FFFFFF"/>
        <w:ind w:left="84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>hover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：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运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行、孕育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>…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创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造。</w:t>
      </w:r>
    </w:p>
    <w:p w:rsidR="005A04DA" w:rsidRPr="00FC33C6" w:rsidRDefault="005A04DA" w:rsidP="00FC33C6">
      <w:pPr>
        <w:pStyle w:val="ListParagraph"/>
        <w:widowControl/>
        <w:numPr>
          <w:ilvl w:val="0"/>
          <w:numId w:val="7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启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示</w:t>
      </w:r>
    </w:p>
    <w:p w:rsidR="005A04DA" w:rsidRPr="00FC33C6" w:rsidRDefault="005A04DA" w:rsidP="00FC33C6">
      <w:pPr>
        <w:widowControl/>
        <w:shd w:val="clear" w:color="auto" w:fill="FFFFFF"/>
        <w:ind w:left="84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1:10 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在圣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灵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里。</w:t>
      </w:r>
    </w:p>
    <w:p w:rsidR="005A04DA" w:rsidRPr="00FC33C6" w:rsidRDefault="005A04DA" w:rsidP="00FC33C6">
      <w:pPr>
        <w:widowControl/>
        <w:shd w:val="clear" w:color="auto" w:fill="FFFFFF"/>
        <w:ind w:left="360" w:firstLine="48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>2:7</w:t>
      </w:r>
    </w:p>
    <w:p w:rsidR="005A04DA" w:rsidRPr="00FC33C6" w:rsidRDefault="005A04DA" w:rsidP="00FC33C6">
      <w:pPr>
        <w:widowControl/>
        <w:shd w:val="clear" w:color="auto" w:fill="FFFFFF"/>
        <w:ind w:left="360" w:firstLine="48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2:29 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圣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灵对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教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会说话</w:t>
      </w:r>
    </w:p>
    <w:p w:rsidR="005A04DA" w:rsidRPr="00FC33C6" w:rsidRDefault="005A04DA" w:rsidP="00FC33C6">
      <w:pPr>
        <w:widowControl/>
        <w:shd w:val="clear" w:color="auto" w:fill="FFFFFF"/>
        <w:ind w:left="360" w:firstLine="48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（宣告、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传达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、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说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明、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晓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諭）</w:t>
      </w:r>
    </w:p>
    <w:p w:rsidR="005A04DA" w:rsidRPr="00FC33C6" w:rsidRDefault="005A04DA" w:rsidP="00FC33C6">
      <w:pPr>
        <w:pStyle w:val="ListParagraph"/>
        <w:widowControl/>
        <w:numPr>
          <w:ilvl w:val="0"/>
          <w:numId w:val="7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约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翰福音</w:t>
      </w:r>
    </w:p>
    <w:p w:rsidR="005A04DA" w:rsidRPr="00FC33C6" w:rsidRDefault="005A04DA" w:rsidP="00FC33C6">
      <w:pPr>
        <w:pStyle w:val="ListParagraph"/>
        <w:widowControl/>
        <w:numPr>
          <w:ilvl w:val="0"/>
          <w:numId w:val="7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使徒行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传</w:t>
      </w:r>
    </w:p>
    <w:p w:rsidR="005A04DA" w:rsidRPr="00FC33C6" w:rsidRDefault="005A04DA" w:rsidP="00FC33C6">
      <w:pPr>
        <w:pStyle w:val="ListParagraph"/>
        <w:widowControl/>
        <w:numPr>
          <w:ilvl w:val="0"/>
          <w:numId w:val="7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保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罗书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信</w:t>
      </w:r>
    </w:p>
    <w:p w:rsidR="005A04DA" w:rsidRPr="009F7680" w:rsidRDefault="005A04DA" w:rsidP="009F7680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*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EF6C72">
        <w:rPr>
          <w:rFonts w:ascii="Helvetica" w:hAnsi="Helvetica" w:cs="Helvetica"/>
          <w:color w:val="1D2228"/>
          <w:kern w:val="0"/>
          <w:szCs w:val="24"/>
          <w:lang w:eastAsia="zh-CN"/>
        </w:rPr>
        <w:t>*</w:t>
      </w:r>
      <w:r w:rsidRPr="00EF6C72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三位一体（三而一</w:t>
      </w:r>
      <w:r w:rsidRPr="00EF6C72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一而三</w:t>
      </w:r>
      <w:r w:rsidRPr="00EF6C72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如水液</w:t>
      </w:r>
      <w:r w:rsidRPr="00EF6C72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态</w:t>
      </w:r>
      <w:r w:rsidRPr="00EF6C72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、固</w:t>
      </w:r>
      <w:r w:rsidRPr="00EF6C72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态</w:t>
      </w:r>
      <w:r w:rsidRPr="00EF6C72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、气</w:t>
      </w:r>
      <w:r w:rsidRPr="00EF6C72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态</w:t>
      </w:r>
      <w:r w:rsidRPr="00EF6C72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）</w:t>
      </w: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9F7680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>*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靈魂體（人的基本構造）</w:t>
      </w: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Default="005A04DA" w:rsidP="00153CCD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Logos  v.s. Rhema</w:t>
      </w:r>
    </w:p>
    <w:p w:rsidR="005A04DA" w:rsidRPr="009F7680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b/>
          <w:color w:val="1D2228"/>
          <w:kern w:val="0"/>
          <w:szCs w:val="24"/>
          <w:u w:val="single"/>
          <w:lang w:eastAsia="zh-CN"/>
        </w:rPr>
      </w:pPr>
    </w:p>
    <w:p w:rsidR="005A04DA" w:rsidRPr="00711EF6" w:rsidRDefault="005A04DA" w:rsidP="00D702C6">
      <w:pPr>
        <w:widowControl/>
        <w:shd w:val="clear" w:color="auto" w:fill="FFFFFF"/>
        <w:rPr>
          <w:rFonts w:ascii="Helvetica" w:hAnsi="Helvetica" w:cs="Helvetica"/>
          <w:b/>
          <w:color w:val="1D2228"/>
          <w:kern w:val="0"/>
          <w:szCs w:val="24"/>
          <w:u w:val="single"/>
        </w:rPr>
      </w:pPr>
      <w:r w:rsidRPr="00711EF6">
        <w:rPr>
          <w:rFonts w:ascii="Helvetica" w:hAnsi="Helvetica" w:cs="Helvetica" w:hint="eastAsia"/>
          <w:b/>
          <w:color w:val="1D2228"/>
          <w:kern w:val="0"/>
          <w:szCs w:val="24"/>
          <w:u w:val="single"/>
        </w:rPr>
        <w:t>約翰福音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>1:32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～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34, </w:t>
      </w:r>
      <w:r>
        <w:rPr>
          <w:rFonts w:ascii="Helvetica" w:hAnsi="Helvetica" w:cs="Helvetica"/>
          <w:color w:val="1D2228"/>
          <w:kern w:val="0"/>
          <w:szCs w:val="24"/>
          <w:lang w:eastAsia="zh-CN"/>
        </w:rPr>
        <w:tab/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聖靈如鴿子</w:t>
      </w:r>
    </w:p>
    <w:p w:rsidR="005A04DA" w:rsidRPr="00EF6C72" w:rsidRDefault="005A04DA" w:rsidP="00D15088">
      <w:pPr>
        <w:widowControl/>
        <w:shd w:val="clear" w:color="auto" w:fill="FFFFFF"/>
        <w:ind w:left="960" w:firstLine="480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 w:hint="eastAsia"/>
          <w:color w:val="1D2228"/>
          <w:kern w:val="0"/>
          <w:szCs w:val="24"/>
        </w:rPr>
        <w:t>水洗和聖靈的洗（自然與超然</w:t>
      </w:r>
      <w:r w:rsidRPr="00EF6C72">
        <w:rPr>
          <w:rFonts w:ascii="Helvetica" w:hAnsi="Helvetica" w:cs="Helvetica"/>
          <w:color w:val="1D2228"/>
          <w:kern w:val="0"/>
          <w:szCs w:val="24"/>
        </w:rPr>
        <w:t>)</w:t>
      </w:r>
    </w:p>
    <w:p w:rsidR="005A04DA" w:rsidRPr="00EF6C72" w:rsidRDefault="005A04DA" w:rsidP="00D15088">
      <w:pPr>
        <w:widowControl/>
        <w:shd w:val="clear" w:color="auto" w:fill="FFFFFF"/>
        <w:ind w:left="960" w:firstLine="480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 w:hint="eastAsia"/>
          <w:color w:val="1D2228"/>
          <w:kern w:val="0"/>
          <w:szCs w:val="24"/>
        </w:rPr>
        <w:t>啟示、證明</w:t>
      </w:r>
    </w:p>
    <w:p w:rsidR="005A04DA" w:rsidRPr="00165B56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>3:5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～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8,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聖靈如風；重生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在聖靈裡重生</w:t>
      </w:r>
      <w:r w:rsidRPr="00EF6C72">
        <w:rPr>
          <w:rFonts w:ascii="Helvetica" w:hAnsi="Helvetica" w:cs="Helvetica"/>
          <w:color w:val="1D2228"/>
          <w:kern w:val="0"/>
          <w:szCs w:val="24"/>
        </w:rPr>
        <w:t>.</w:t>
      </w:r>
    </w:p>
    <w:p w:rsidR="005A04DA" w:rsidRPr="00165B56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3:34,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聖靈沒有限量</w:t>
      </w:r>
      <w:r w:rsidRPr="00EF6C72">
        <w:rPr>
          <w:rFonts w:ascii="Helvetica" w:hAnsi="Helvetica" w:cs="Helvetica"/>
          <w:color w:val="1D2228"/>
          <w:kern w:val="0"/>
          <w:szCs w:val="24"/>
        </w:rPr>
        <w:t>.</w:t>
      </w:r>
    </w:p>
    <w:p w:rsidR="005A04DA" w:rsidRPr="00165B56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  <w:lang w:eastAsia="zh-CN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4:24,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聖靈如活水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在靈和真理中敬拜</w:t>
      </w:r>
      <w:r w:rsidRPr="00EF6C72">
        <w:rPr>
          <w:rFonts w:ascii="Helvetica" w:hAnsi="Helvetica" w:cs="Helvetica"/>
          <w:color w:val="1D2228"/>
          <w:kern w:val="0"/>
          <w:szCs w:val="24"/>
        </w:rPr>
        <w:t>.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6:63,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神的話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就是靈就是生命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>7:37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～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39,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聖靈如活水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將賜下來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14:16-17, 26,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聖靈保惠師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真理的靈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提醒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16:13,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真理的靈引導、預告、榮耀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20:22,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聖靈的氣息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賦予生命、啟動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 w:hint="eastAsia"/>
          <w:color w:val="1D2228"/>
          <w:kern w:val="0"/>
          <w:szCs w:val="24"/>
        </w:rPr>
        <w:t>（創世記</w:t>
      </w:r>
      <w:r w:rsidRPr="00EF6C72">
        <w:rPr>
          <w:rFonts w:ascii="Helvetica" w:hAnsi="Helvetica" w:cs="Helvetica"/>
          <w:color w:val="1D2228"/>
          <w:kern w:val="0"/>
          <w:szCs w:val="24"/>
        </w:rPr>
        <w:t>2:7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）</w:t>
      </w: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9F7680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711EF6" w:rsidRDefault="005A04DA" w:rsidP="00D702C6">
      <w:pPr>
        <w:widowControl/>
        <w:shd w:val="clear" w:color="auto" w:fill="FFFFFF"/>
        <w:rPr>
          <w:rFonts w:ascii="Helvetica" w:hAnsi="Helvetica" w:cs="Helvetica"/>
          <w:b/>
          <w:color w:val="1D2228"/>
          <w:kern w:val="0"/>
          <w:szCs w:val="24"/>
          <w:u w:val="single"/>
        </w:rPr>
      </w:pPr>
      <w:r w:rsidRPr="00711EF6">
        <w:rPr>
          <w:rFonts w:ascii="Helvetica" w:hAnsi="Helvetica" w:cs="Helvetica" w:hint="eastAsia"/>
          <w:b/>
          <w:color w:val="1D2228"/>
          <w:kern w:val="0"/>
          <w:szCs w:val="24"/>
          <w:u w:val="single"/>
        </w:rPr>
        <w:t>使徒行傳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1:2,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吩咐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1:8,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得著能力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1:16,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預言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>
        <w:rPr>
          <w:rFonts w:ascii="Helvetica" w:hAnsi="Helvetica" w:cs="Helvetica" w:hint="eastAsia"/>
          <w:color w:val="1D2228"/>
          <w:kern w:val="0"/>
          <w:szCs w:val="24"/>
        </w:rPr>
        <w:t>第</w:t>
      </w:r>
      <w:r w:rsidRPr="00EF6C72">
        <w:rPr>
          <w:rFonts w:ascii="Helvetica" w:hAnsi="Helvetica" w:cs="Helvetica"/>
          <w:color w:val="1D2228"/>
          <w:kern w:val="0"/>
          <w:szCs w:val="24"/>
        </w:rPr>
        <w:t>2</w:t>
      </w:r>
      <w:r>
        <w:rPr>
          <w:rFonts w:ascii="Helvetica" w:hAnsi="Helvetica" w:cs="Helvetica" w:hint="eastAsia"/>
          <w:color w:val="1D2228"/>
          <w:kern w:val="0"/>
          <w:szCs w:val="24"/>
        </w:rPr>
        <w:t>章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五旬節</w:t>
      </w:r>
      <w:r w:rsidRPr="00EF6C72">
        <w:rPr>
          <w:rFonts w:ascii="Helvetica" w:hAnsi="Helvetica" w:cs="Helvetica"/>
          <w:color w:val="1D2228"/>
          <w:kern w:val="0"/>
          <w:szCs w:val="24"/>
        </w:rPr>
        <w:t xml:space="preserve">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聖靈澆灌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/>
          <w:color w:val="1D2228"/>
          <w:kern w:val="0"/>
          <w:szCs w:val="24"/>
        </w:rPr>
        <w:t xml:space="preserve">2:17, 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約珥書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Pr="00711EF6" w:rsidRDefault="005A04DA" w:rsidP="00D702C6">
      <w:pPr>
        <w:widowControl/>
        <w:shd w:val="clear" w:color="auto" w:fill="FFFFFF"/>
        <w:rPr>
          <w:rFonts w:ascii="Helvetica" w:hAnsi="Helvetica" w:cs="Helvetica"/>
          <w:b/>
          <w:color w:val="1D2228"/>
          <w:kern w:val="0"/>
          <w:szCs w:val="24"/>
          <w:u w:val="single"/>
        </w:rPr>
      </w:pPr>
      <w:r w:rsidRPr="00711EF6">
        <w:rPr>
          <w:rFonts w:ascii="Helvetica" w:hAnsi="Helvetica" w:cs="Helvetica" w:hint="eastAsia"/>
          <w:b/>
          <w:color w:val="1D2228"/>
          <w:kern w:val="0"/>
          <w:szCs w:val="24"/>
          <w:u w:val="single"/>
        </w:rPr>
        <w:t>保羅書信</w:t>
      </w:r>
    </w:p>
    <w:p w:rsidR="005A04DA" w:rsidRPr="00EF6C72" w:rsidRDefault="005A04DA" w:rsidP="00D702C6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</w:rPr>
      </w:pP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  <w:r w:rsidRPr="00711EF6">
        <w:rPr>
          <w:rFonts w:ascii="Helvetica" w:hAnsi="Helvetica" w:cs="Helvetica" w:hint="eastAsia"/>
          <w:b/>
          <w:color w:val="1D2228"/>
          <w:kern w:val="0"/>
          <w:szCs w:val="24"/>
          <w:u w:val="single"/>
        </w:rPr>
        <w:t>哥林多前書</w:t>
      </w:r>
      <w:r w:rsidRPr="00EF6C72">
        <w:rPr>
          <w:rFonts w:ascii="Helvetica" w:hAnsi="Helvetica" w:cs="Helvetica"/>
          <w:b/>
          <w:color w:val="1D2228"/>
          <w:kern w:val="0"/>
          <w:szCs w:val="24"/>
        </w:rPr>
        <w:t xml:space="preserve"> </w:t>
      </w:r>
      <w:r w:rsidRPr="00EF6C72">
        <w:rPr>
          <w:rFonts w:ascii="Helvetica" w:hAnsi="Helvetica" w:cs="Helvetica"/>
          <w:color w:val="1D2228"/>
          <w:kern w:val="0"/>
          <w:szCs w:val="24"/>
        </w:rPr>
        <w:t>12:8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～</w:t>
      </w:r>
      <w:r w:rsidRPr="00EF6C72">
        <w:rPr>
          <w:rFonts w:ascii="Helvetica" w:hAnsi="Helvetica" w:cs="Helvetica"/>
          <w:color w:val="1D2228"/>
          <w:kern w:val="0"/>
          <w:szCs w:val="24"/>
        </w:rPr>
        <w:t>11</w:t>
      </w:r>
      <w:r>
        <w:rPr>
          <w:rFonts w:ascii="Helvetica" w:hAnsi="Helvetica" w:cs="Helvetica" w:hint="eastAsia"/>
          <w:color w:val="1D2228"/>
          <w:kern w:val="0"/>
          <w:szCs w:val="24"/>
        </w:rPr>
        <w:t>（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9</w:t>
      </w:r>
      <w:r>
        <w:rPr>
          <w:rFonts w:ascii="Helvetica" w:eastAsia="宋体" w:hAnsi="Helvetica" w:cs="Helvetica" w:hint="eastAsia"/>
          <w:color w:val="1D2228"/>
          <w:kern w:val="0"/>
          <w:szCs w:val="24"/>
          <w:lang w:eastAsia="zh-CN"/>
        </w:rPr>
        <w:t>种恩赐）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，</w:t>
      </w:r>
      <w:r w:rsidRPr="00EF6C72">
        <w:rPr>
          <w:rFonts w:ascii="Helvetica" w:hAnsi="Helvetica" w:cs="Helvetica"/>
          <w:color w:val="1D2228"/>
          <w:kern w:val="0"/>
          <w:szCs w:val="24"/>
        </w:rPr>
        <w:t>14:1</w:t>
      </w:r>
    </w:p>
    <w:p w:rsidR="005A04DA" w:rsidRPr="009F7680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  <w:r>
        <w:rPr>
          <w:rFonts w:ascii="Helvetica" w:eastAsia="宋体" w:hAnsi="Helvetica" w:cs="Helvetica" w:hint="eastAsia"/>
          <w:color w:val="1D2228"/>
          <w:kern w:val="0"/>
          <w:szCs w:val="24"/>
          <w:lang w:eastAsia="zh-CN"/>
        </w:rPr>
        <w:t>加拉太书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 xml:space="preserve"> 5:22-23 </w:t>
      </w:r>
      <w:r>
        <w:rPr>
          <w:rFonts w:ascii="Helvetica" w:eastAsia="宋体" w:hAnsi="Helvetica" w:cs="Helvetica" w:hint="eastAsia"/>
          <w:color w:val="1D2228"/>
          <w:kern w:val="0"/>
          <w:szCs w:val="24"/>
          <w:lang w:eastAsia="zh-CN"/>
        </w:rPr>
        <w:t>（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9</w:t>
      </w:r>
      <w:r>
        <w:rPr>
          <w:rFonts w:ascii="Helvetica" w:eastAsia="宋体" w:hAnsi="Helvetica" w:cs="Helvetica" w:hint="eastAsia"/>
          <w:color w:val="1D2228"/>
          <w:kern w:val="0"/>
          <w:szCs w:val="24"/>
          <w:lang w:eastAsia="zh-CN"/>
        </w:rPr>
        <w:t>种果子）</w:t>
      </w:r>
    </w:p>
    <w:p w:rsidR="005A04DA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9F7680" w:rsidRDefault="005A04DA" w:rsidP="00D702C6">
      <w:pPr>
        <w:widowControl/>
        <w:shd w:val="clear" w:color="auto" w:fill="FFFFFF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EF6C72" w:rsidRDefault="005A04DA" w:rsidP="00FC33C6">
      <w:pPr>
        <w:pStyle w:val="ListParagraph"/>
        <w:widowControl/>
        <w:numPr>
          <w:ilvl w:val="0"/>
          <w:numId w:val="8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聖靈充滿活力、創意、多樣、變化</w:t>
      </w:r>
      <w:r w:rsidRPr="00EF6C72">
        <w:rPr>
          <w:rFonts w:ascii="Helvetica" w:hAnsi="Helvetica" w:cs="Helvetica"/>
          <w:color w:val="1D2228"/>
          <w:kern w:val="0"/>
          <w:szCs w:val="24"/>
        </w:rPr>
        <w:t>.</w:t>
      </w:r>
    </w:p>
    <w:p w:rsidR="005A04DA" w:rsidRPr="00EF6C72" w:rsidRDefault="005A04DA" w:rsidP="00FC33C6">
      <w:pPr>
        <w:pStyle w:val="ListParagraph"/>
        <w:widowControl/>
        <w:numPr>
          <w:ilvl w:val="0"/>
          <w:numId w:val="8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</w:rPr>
      </w:pPr>
      <w:r w:rsidRPr="00EF6C72">
        <w:rPr>
          <w:rFonts w:ascii="Helvetica" w:hAnsi="Helvetica" w:cs="Helvetica" w:hint="eastAsia"/>
          <w:color w:val="1D2228"/>
          <w:kern w:val="0"/>
          <w:szCs w:val="24"/>
        </w:rPr>
        <w:t>聖靈樂意互動</w:t>
      </w:r>
      <w:r w:rsidRPr="00EF6C72">
        <w:rPr>
          <w:rFonts w:ascii="Helvetica" w:hAnsi="Helvetica" w:cs="Helvetica"/>
          <w:color w:val="1D2228"/>
          <w:kern w:val="0"/>
          <w:szCs w:val="24"/>
        </w:rPr>
        <w:t>.</w:t>
      </w:r>
    </w:p>
    <w:p w:rsidR="005A04DA" w:rsidRPr="009F7680" w:rsidRDefault="005A04DA" w:rsidP="009F7680">
      <w:pPr>
        <w:pStyle w:val="ListParagraph"/>
        <w:widowControl/>
        <w:numPr>
          <w:ilvl w:val="0"/>
          <w:numId w:val="4"/>
        </w:numPr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耶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稣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怎么</w:t>
      </w: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说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？</w:t>
      </w:r>
    </w:p>
    <w:p w:rsidR="005A04DA" w:rsidRDefault="005A04DA" w:rsidP="009F7680">
      <w:pPr>
        <w:pStyle w:val="ListParagraph"/>
        <w:widowControl/>
        <w:shd w:val="clear" w:color="auto" w:fill="FFFFFF"/>
        <w:ind w:leftChars="0"/>
        <w:rPr>
          <w:rFonts w:ascii="Helvetica" w:eastAsia="宋体" w:hAnsi="Helvetica" w:cs="Helvetica"/>
          <w:color w:val="1D2228"/>
          <w:kern w:val="0"/>
          <w:szCs w:val="24"/>
          <w:lang w:eastAsia="zh-CN"/>
        </w:rPr>
      </w:pPr>
    </w:p>
    <w:p w:rsidR="005A04DA" w:rsidRPr="00FC33C6" w:rsidRDefault="005A04DA" w:rsidP="009F7680">
      <w:pPr>
        <w:pStyle w:val="ListParagraph"/>
        <w:widowControl/>
        <w:shd w:val="clear" w:color="auto" w:fill="FFFFFF"/>
        <w:ind w:leftChars="0"/>
        <w:rPr>
          <w:rFonts w:ascii="Helvetica" w:hAnsi="Helvetica" w:cs="Helvetica"/>
          <w:color w:val="1D2228"/>
          <w:kern w:val="0"/>
          <w:szCs w:val="24"/>
          <w:lang w:eastAsia="zh-CN"/>
        </w:rPr>
      </w:pPr>
    </w:p>
    <w:p w:rsidR="005A04DA" w:rsidRPr="00EF6C72" w:rsidRDefault="005A04DA" w:rsidP="009F7680">
      <w:pPr>
        <w:widowControl/>
        <w:shd w:val="clear" w:color="auto" w:fill="FFFFFF"/>
        <w:rPr>
          <w:rFonts w:ascii="Helvetica" w:hAnsi="Helvetica" w:cs="Helvetica"/>
          <w:color w:val="1D2228"/>
          <w:kern w:val="0"/>
          <w:szCs w:val="24"/>
          <w:lang w:eastAsia="zh-CN"/>
        </w:rPr>
      </w:pPr>
      <w:r w:rsidRPr="00EF6C72">
        <w:rPr>
          <w:rFonts w:ascii="Helvetica" w:hAnsi="Helvetica" w:cs="Helvetica" w:hint="eastAsia"/>
          <w:b/>
          <w:color w:val="1D2228"/>
          <w:kern w:val="0"/>
          <w:szCs w:val="24"/>
        </w:rPr>
        <w:t>建</w:t>
      </w:r>
      <w:r w:rsidRPr="00EF6C72">
        <w:rPr>
          <w:rFonts w:ascii="宋体" w:eastAsia="宋体" w:hAnsi="宋体" w:cs="宋体" w:hint="eastAsia"/>
          <w:b/>
          <w:color w:val="1D2228"/>
          <w:kern w:val="0"/>
          <w:szCs w:val="24"/>
        </w:rPr>
        <w:t>议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：熟讀</w:t>
      </w:r>
      <w:r w:rsidRPr="00EF6C72">
        <w:rPr>
          <w:rFonts w:ascii="宋体" w:eastAsia="宋体" w:hAnsi="宋体" w:cs="宋体" w:hint="eastAsia"/>
          <w:color w:val="1D2228"/>
          <w:kern w:val="0"/>
          <w:szCs w:val="24"/>
        </w:rPr>
        <w:t>约</w:t>
      </w:r>
      <w:r w:rsidRPr="00EF6C72">
        <w:rPr>
          <w:rFonts w:ascii="Helvetica" w:hAnsi="Helvetica" w:cs="Helvetica" w:hint="eastAsia"/>
          <w:color w:val="1D2228"/>
          <w:kern w:val="0"/>
          <w:szCs w:val="24"/>
        </w:rPr>
        <w:t>翰的作品</w:t>
      </w:r>
    </w:p>
    <w:p w:rsidR="005A04DA" w:rsidRPr="0053505D" w:rsidRDefault="005A04DA" w:rsidP="000E50CC">
      <w:pPr>
        <w:widowControl/>
        <w:shd w:val="clear" w:color="auto" w:fill="FFFFFF"/>
        <w:rPr>
          <w:rFonts w:ascii="Helvetica" w:eastAsia="宋体" w:hAnsi="Helvetica" w:cs="Helvetica"/>
          <w:b/>
          <w:color w:val="002060"/>
          <w:kern w:val="0"/>
          <w:szCs w:val="24"/>
        </w:rPr>
      </w:pPr>
      <w:r w:rsidRPr="00FC33C6">
        <w:rPr>
          <w:rFonts w:ascii="宋体" w:eastAsia="宋体" w:hAnsi="宋体" w:cs="宋体" w:hint="eastAsia"/>
          <w:color w:val="1D2228"/>
          <w:kern w:val="0"/>
          <w:szCs w:val="24"/>
          <w:lang w:eastAsia="zh-CN"/>
        </w:rPr>
        <w:t>祷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告（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>15</w:t>
      </w:r>
      <w:r w:rsidRPr="00FC33C6">
        <w:rPr>
          <w:rFonts w:ascii="Helvetica" w:hAnsi="Helvetica" w:cs="Helvetica"/>
          <w:color w:val="1D2228"/>
          <w:kern w:val="0"/>
          <w:szCs w:val="24"/>
          <w:lang w:eastAsia="zh-CN"/>
        </w:rPr>
        <w:t xml:space="preserve"> </w:t>
      </w:r>
      <w:r w:rsidRPr="00FC33C6">
        <w:rPr>
          <w:rFonts w:ascii="Helvetica" w:hAnsi="Helvetica" w:cs="Helvetica" w:hint="eastAsia"/>
          <w:color w:val="1D2228"/>
          <w:kern w:val="0"/>
          <w:szCs w:val="24"/>
          <w:lang w:eastAsia="zh-CN"/>
        </w:rPr>
        <w:t>分）</w:t>
      </w:r>
      <w:r>
        <w:rPr>
          <w:rFonts w:ascii="Helvetica" w:eastAsia="宋体" w:hAnsi="Helvetica" w:cs="Helvetica"/>
          <w:color w:val="1D2228"/>
          <w:kern w:val="0"/>
          <w:szCs w:val="24"/>
          <w:lang w:eastAsia="zh-CN"/>
        </w:rPr>
        <w:t xml:space="preserve">: </w:t>
      </w:r>
      <w:r>
        <w:rPr>
          <w:rFonts w:ascii="Helvetica" w:eastAsia="宋体" w:hAnsi="Helvetica" w:cs="Helvetica" w:hint="eastAsia"/>
          <w:color w:val="1D2228"/>
          <w:kern w:val="0"/>
          <w:szCs w:val="24"/>
          <w:lang w:eastAsia="zh-CN"/>
        </w:rPr>
        <w:t>藉祷告，理论成为经验。</w:t>
      </w:r>
    </w:p>
    <w:sectPr w:rsidR="005A04DA" w:rsidRPr="0053505D" w:rsidSect="006F6540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DA" w:rsidRDefault="005A04DA" w:rsidP="00C40443">
      <w:r>
        <w:separator/>
      </w:r>
    </w:p>
  </w:endnote>
  <w:endnote w:type="continuationSeparator" w:id="0">
    <w:p w:rsidR="005A04DA" w:rsidRDefault="005A04DA" w:rsidP="00C4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文鼎標準楷體">
    <w:altName w:val="Microsoft JhengHei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DA" w:rsidRDefault="005A04DA" w:rsidP="00C40443">
      <w:r>
        <w:separator/>
      </w:r>
    </w:p>
  </w:footnote>
  <w:footnote w:type="continuationSeparator" w:id="0">
    <w:p w:rsidR="005A04DA" w:rsidRDefault="005A04DA" w:rsidP="00C40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DA" w:rsidRPr="00C40443" w:rsidRDefault="005A04DA" w:rsidP="00C40443">
    <w:pPr>
      <w:pStyle w:val="Header"/>
      <w:ind w:right="400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 xml:space="preserve">2021.04.25 </w:t>
    </w:r>
    <w:r>
      <w:rPr>
        <w:rFonts w:ascii="Segoe UI" w:hAnsi="Segoe UI" w:cs="Segoe UI" w:hint="eastAsia"/>
        <w:color w:val="1D2228"/>
        <w:sz w:val="19"/>
        <w:szCs w:val="19"/>
        <w:shd w:val="clear" w:color="auto" w:fill="FFFFFF"/>
      </w:rPr>
      <w:t>張鳳吟姐妹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AC6"/>
    <w:multiLevelType w:val="hybridMultilevel"/>
    <w:tmpl w:val="FC280D0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E33CF0"/>
    <w:multiLevelType w:val="hybridMultilevel"/>
    <w:tmpl w:val="4D366622"/>
    <w:lvl w:ilvl="0" w:tplc="8222D93C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45876AA"/>
    <w:multiLevelType w:val="hybridMultilevel"/>
    <w:tmpl w:val="6E4253C8"/>
    <w:lvl w:ilvl="0" w:tplc="99D04DFE">
      <w:start w:val="1"/>
      <w:numFmt w:val="lowerLetter"/>
      <w:lvlText w:val="%1."/>
      <w:lvlJc w:val="left"/>
      <w:pPr>
        <w:ind w:left="840" w:hanging="360"/>
      </w:pPr>
      <w:rPr>
        <w:rFonts w:eastAsia="PMingLiU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24755F24"/>
    <w:multiLevelType w:val="hybridMultilevel"/>
    <w:tmpl w:val="6120A4E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5F1455B"/>
    <w:multiLevelType w:val="hybridMultilevel"/>
    <w:tmpl w:val="01B280FC"/>
    <w:lvl w:ilvl="0" w:tplc="2FD0B36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D807E3D"/>
    <w:multiLevelType w:val="hybridMultilevel"/>
    <w:tmpl w:val="69F442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850EB1"/>
    <w:multiLevelType w:val="hybridMultilevel"/>
    <w:tmpl w:val="5112A8E2"/>
    <w:lvl w:ilvl="0" w:tplc="5240B668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6D513C5"/>
    <w:multiLevelType w:val="hybridMultilevel"/>
    <w:tmpl w:val="7D140BE0"/>
    <w:lvl w:ilvl="0" w:tplc="3288155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443"/>
    <w:rsid w:val="000E50CC"/>
    <w:rsid w:val="00153CCD"/>
    <w:rsid w:val="00165B56"/>
    <w:rsid w:val="0018108F"/>
    <w:rsid w:val="00294445"/>
    <w:rsid w:val="002F7822"/>
    <w:rsid w:val="00481F45"/>
    <w:rsid w:val="0053505D"/>
    <w:rsid w:val="005A04DA"/>
    <w:rsid w:val="005B0B8D"/>
    <w:rsid w:val="006F6540"/>
    <w:rsid w:val="00711EF6"/>
    <w:rsid w:val="007215B2"/>
    <w:rsid w:val="0073199B"/>
    <w:rsid w:val="0078138D"/>
    <w:rsid w:val="008174CE"/>
    <w:rsid w:val="009A2E19"/>
    <w:rsid w:val="009F7680"/>
    <w:rsid w:val="00A3107F"/>
    <w:rsid w:val="00C40443"/>
    <w:rsid w:val="00C65A6F"/>
    <w:rsid w:val="00C70313"/>
    <w:rsid w:val="00D15088"/>
    <w:rsid w:val="00D702C6"/>
    <w:rsid w:val="00EF6C72"/>
    <w:rsid w:val="00FA7A5B"/>
    <w:rsid w:val="00FC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CE"/>
    <w:pPr>
      <w:widowControl w:val="0"/>
    </w:pPr>
    <w:rPr>
      <w:sz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404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044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404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0443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C33C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92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淺談聖靈</dc:title>
  <dc:subject/>
  <dc:creator>User</dc:creator>
  <cp:keywords/>
  <dc:description/>
  <cp:lastModifiedBy>user</cp:lastModifiedBy>
  <cp:revision>2</cp:revision>
  <dcterms:created xsi:type="dcterms:W3CDTF">2021-04-25T06:08:00Z</dcterms:created>
  <dcterms:modified xsi:type="dcterms:W3CDTF">2021-04-25T06:08:00Z</dcterms:modified>
</cp:coreProperties>
</file>