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69" w:rsidRPr="004801C4" w:rsidRDefault="004F7069" w:rsidP="00766EE5">
      <w:pPr>
        <w:widowControl/>
        <w:shd w:val="clear" w:color="auto" w:fill="FFFFFF"/>
        <w:jc w:val="center"/>
        <w:rPr>
          <w:rFonts w:ascii="文鼎標準楷體" w:eastAsia="文鼎標準楷體" w:hAnsiTheme="minorEastAsia" w:cs="Helvetica"/>
          <w:b/>
          <w:color w:val="1D2228"/>
          <w:kern w:val="0"/>
          <w:sz w:val="44"/>
          <w:szCs w:val="44"/>
          <w:lang w:eastAsia="zh-CN"/>
        </w:rPr>
      </w:pPr>
      <w:r w:rsidRPr="004801C4">
        <w:rPr>
          <w:rFonts w:ascii="文鼎標準楷體" w:eastAsia="文鼎標準楷體" w:hAnsiTheme="minorEastAsia" w:cs="Helvetica" w:hint="eastAsia"/>
          <w:b/>
          <w:color w:val="1D2228"/>
          <w:kern w:val="0"/>
          <w:sz w:val="44"/>
          <w:szCs w:val="44"/>
          <w:lang w:eastAsia="zh-CN"/>
        </w:rPr>
        <w:t>國度在即</w:t>
      </w: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•耶稣让“国度”降临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–自己成为赎罪的羔羊</w:t>
      </w:r>
    </w:p>
    <w:p w:rsid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–让所有信他的人得永生</w:t>
      </w:r>
    </w:p>
    <w:p w:rsidR="00766EE5" w:rsidRPr="004F7069" w:rsidRDefault="00766EE5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•“天国”、“神国”？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</w:rPr>
        <w:t>–马太福音：Kingdom of Heaven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</w:rPr>
        <w:t>–其他福音： Kingdom of God</w:t>
      </w:r>
    </w:p>
    <w:p w:rsid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</w:rPr>
        <w:t>–非“物质”与“精神” 之分，而是希伯文和希腊文退同件事不同的称呼</w:t>
      </w:r>
    </w:p>
    <w:p w:rsidR="00766EE5" w:rsidRPr="004F7069" w:rsidRDefault="00766EE5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</w:rPr>
      </w:pP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•四福音书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–马太：希伯来文写给信耶稣是弥撒亚的犹太人，后来翻成希腊文。约30AD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–马可：拉丁文写给罗马人。约AD30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–路加：用当时普及的希腊文写的。约AD30</w:t>
      </w:r>
    </w:p>
    <w:p w:rsid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–约翰：用希腊文针对普众，含“外帮人”。约AD60年</w:t>
      </w:r>
    </w:p>
    <w:p w:rsidR="00766EE5" w:rsidRPr="004F7069" w:rsidRDefault="00766EE5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•Lost in translations马太福音针对犹太人写的，含当时犹太人的文化、传统、习俗。希伯来文“天国、天上”==希腊、拉丁文直接说的“神的国”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–天国近了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–YHWH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–人子、权能者的右边：马太26：64</w:t>
      </w:r>
    </w:p>
    <w:p w:rsid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–积财宝在天上：马太6：20</w:t>
      </w:r>
    </w:p>
    <w:p w:rsidR="00766EE5" w:rsidRPr="004F7069" w:rsidRDefault="00766EE5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•马太4：17 “天国近了”==“神的国在即”，神的存在不仅是理念上的肯定，更是道义上的责任。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–是“当今”？“将来”？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–是“物质”？“灵界”？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–先求他的国和他的义：马太6：33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–关乎“一个人”、</w:t>
      </w:r>
      <w:r w:rsidR="00136895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“</w:t>
      </w: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一股力量”</w:t>
      </w:r>
      <w:r w:rsidR="00136895"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、</w:t>
      </w:r>
      <w:r w:rsidR="00136895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“</w:t>
      </w: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一个族群</w:t>
      </w:r>
      <w:r w:rsidR="00136895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”</w:t>
      </w: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。</w:t>
      </w:r>
      <w:r w:rsidR="00136895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“</w:t>
      </w: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猛烈</w:t>
      </w:r>
      <w:r w:rsidR="00136895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”</w:t>
      </w: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发展。马太11：12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–当今的福：马太5：3-11</w:t>
      </w:r>
    </w:p>
    <w:p w:rsid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–在你们心里：路加17：21</w:t>
      </w:r>
    </w:p>
    <w:p w:rsidR="00766EE5" w:rsidRPr="004F7069" w:rsidRDefault="00766EE5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</w:p>
    <w:p w:rsidR="004F7069" w:rsidRPr="005426D5" w:rsidRDefault="004F7069" w:rsidP="004F7069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•愿你的国降临，愿</w:t>
      </w:r>
      <w:r w:rsidR="005426D5"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你</w:t>
      </w: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的旨意行在地上，如</w:t>
      </w:r>
      <w:r w:rsidRPr="003A478E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同</w:t>
      </w:r>
      <w:r w:rsidR="003A478E" w:rsidRPr="003A478E">
        <w:rPr>
          <w:rFonts w:ascii="Verdana" w:hAnsi="Verdana"/>
          <w:b/>
          <w:color w:val="002060"/>
          <w:szCs w:val="24"/>
          <w:shd w:val="clear" w:color="auto" w:fill="FFFFFF"/>
          <w:lang w:eastAsia="zh-CN"/>
        </w:rPr>
        <w:t>行</w:t>
      </w:r>
      <w:r w:rsidRPr="003A478E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在</w:t>
      </w:r>
      <w:r w:rsidRPr="005426D5"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  <w:t>天上：马太6：10</w:t>
      </w:r>
    </w:p>
    <w:p w:rsidR="004F7069" w:rsidRPr="004F7069" w:rsidRDefault="004F7069" w:rsidP="004F7069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–现今世上</w:t>
      </w:r>
    </w:p>
    <w:p w:rsidR="004F7069" w:rsidRPr="00D26241" w:rsidRDefault="004F7069" w:rsidP="004F7069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  <w:r w:rsidRPr="004F7069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–今生是永生的起点</w:t>
      </w:r>
    </w:p>
    <w:p w:rsidR="006079F3" w:rsidRPr="00025160" w:rsidRDefault="004F7069" w:rsidP="00025160">
      <w:pPr>
        <w:widowControl/>
        <w:shd w:val="clear" w:color="auto" w:fill="FFFFFF"/>
        <w:jc w:val="center"/>
        <w:rPr>
          <w:rFonts w:asciiTheme="minorEastAsia" w:hAnsiTheme="minorEastAsia" w:cs="Helvetica"/>
          <w:b/>
          <w:color w:val="0070C0"/>
          <w:kern w:val="0"/>
          <w:sz w:val="32"/>
          <w:szCs w:val="32"/>
          <w:lang w:eastAsia="zh-CN"/>
        </w:rPr>
      </w:pPr>
      <w:r w:rsidRPr="00025160">
        <w:rPr>
          <w:rFonts w:asciiTheme="minorEastAsia" w:hAnsiTheme="minorEastAsia" w:cs="Helvetica"/>
          <w:b/>
          <w:color w:val="0070C0"/>
          <w:kern w:val="0"/>
          <w:sz w:val="32"/>
          <w:szCs w:val="32"/>
          <w:lang w:eastAsia="zh-CN"/>
        </w:rPr>
        <w:t>Q:在当今神的国度，你该如何？</w:t>
      </w:r>
    </w:p>
    <w:sectPr w:rsidR="006079F3" w:rsidRPr="00025160" w:rsidSect="00025160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E0" w:rsidRDefault="00634CE0" w:rsidP="004F7069">
      <w:r>
        <w:separator/>
      </w:r>
    </w:p>
  </w:endnote>
  <w:endnote w:type="continuationSeparator" w:id="1">
    <w:p w:rsidR="00634CE0" w:rsidRDefault="00634CE0" w:rsidP="004F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E0" w:rsidRDefault="00634CE0" w:rsidP="004F7069">
      <w:r>
        <w:separator/>
      </w:r>
    </w:p>
  </w:footnote>
  <w:footnote w:type="continuationSeparator" w:id="1">
    <w:p w:rsidR="00634CE0" w:rsidRDefault="00634CE0" w:rsidP="004F7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9" w:rsidRPr="004F7069" w:rsidRDefault="004F7069" w:rsidP="004F7069">
    <w:pPr>
      <w:pStyle w:val="Header"/>
      <w:ind w:right="400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3</w:t>
    </w:r>
    <w:r>
      <w:rPr>
        <w:rFonts w:eastAsia="SimSun" w:hint="eastAsia"/>
        <w:lang w:eastAsia="zh-CN"/>
      </w:rPr>
      <w:t>.</w:t>
    </w:r>
    <w:r>
      <w:rPr>
        <w:rFonts w:eastAsia="SimSun"/>
        <w:lang w:eastAsia="zh-CN"/>
      </w:rPr>
      <w:t>14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069"/>
    <w:rsid w:val="00025160"/>
    <w:rsid w:val="00086DB7"/>
    <w:rsid w:val="000F7B03"/>
    <w:rsid w:val="00136895"/>
    <w:rsid w:val="001E3EB7"/>
    <w:rsid w:val="001E5498"/>
    <w:rsid w:val="003A478E"/>
    <w:rsid w:val="00460B83"/>
    <w:rsid w:val="004801C4"/>
    <w:rsid w:val="004F7069"/>
    <w:rsid w:val="005426D5"/>
    <w:rsid w:val="006079F3"/>
    <w:rsid w:val="00634CE0"/>
    <w:rsid w:val="00766EE5"/>
    <w:rsid w:val="00D26241"/>
    <w:rsid w:val="00DE0B17"/>
    <w:rsid w:val="00E0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9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706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706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F706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70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2021-03-14T00:38:00Z</dcterms:created>
  <dcterms:modified xsi:type="dcterms:W3CDTF">2021-03-14T19:33:00Z</dcterms:modified>
</cp:coreProperties>
</file>