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BB" w:rsidRPr="00D42731" w:rsidRDefault="00D25DBB" w:rsidP="00D42731">
      <w:pPr>
        <w:widowControl/>
        <w:shd w:val="clear" w:color="auto" w:fill="FFFFFF"/>
        <w:rPr>
          <w:rFonts w:ascii="文鼎標準楷體" w:eastAsia="文鼎標準楷體" w:hAnsiTheme="minorEastAsia" w:cs="Helvetica" w:hint="eastAsia"/>
          <w:b/>
          <w:color w:val="1D2228"/>
          <w:kern w:val="0"/>
          <w:sz w:val="28"/>
          <w:szCs w:val="28"/>
          <w:lang w:eastAsia="zh-CN"/>
        </w:rPr>
      </w:pPr>
      <w:r w:rsidRPr="00D25DBB">
        <w:rPr>
          <w:rFonts w:ascii="文鼎標準楷體" w:eastAsia="文鼎標準楷體" w:hAnsiTheme="minorEastAsia" w:cs="Helvetica" w:hint="eastAsia"/>
          <w:b/>
          <w:color w:val="1D2228"/>
          <w:kern w:val="0"/>
          <w:sz w:val="28"/>
          <w:szCs w:val="28"/>
          <w:lang w:eastAsia="zh-CN"/>
        </w:rPr>
        <w:t>ToNeKet</w:t>
      </w:r>
      <w:r w:rsidRPr="00D42731">
        <w:rPr>
          <w:rFonts w:ascii="文鼎標準楷體" w:eastAsia="文鼎標準楷體" w:hAnsiTheme="minorEastAsia" w:cs="Helvetica" w:hint="eastAsia"/>
          <w:b/>
          <w:color w:val="1D2228"/>
          <w:kern w:val="0"/>
          <w:sz w:val="28"/>
          <w:szCs w:val="28"/>
          <w:lang w:eastAsia="zh-CN"/>
        </w:rPr>
        <w:t>預言猶太人子耶穌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 w:val="16"/>
          <w:szCs w:val="16"/>
          <w:lang w:eastAsia="zh-CN"/>
        </w:rPr>
      </w:pPr>
    </w:p>
    <w:p w:rsidR="00D25DBB" w:rsidRPr="00D42731" w:rsidRDefault="00D25DBB" w:rsidP="00D42731">
      <w:pPr>
        <w:pStyle w:val="ListParagraph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  <w:r w:rsidRPr="00D42731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ToNeKet: Torah (摩西五经）、Nevi’im (先知书）、Ketuvim（诗篇为始的文选）的“完整综合”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–申18：15 “耶和华你的神要从你们弟兄中间给你兴起一位先知，像我，你们要听从他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–以赛亚42：1 “看哪，我的仆人，我所扶持所拣选，心里所喜悦的，我已将我的灵赐给他，他必将公理传给外邦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–诗篇2：7 “耶和华曾对我说，你是我的儿子，我今日生你。</w:t>
      </w:r>
      <w:r w:rsidRPr="00D25DBB">
        <w:rPr>
          <w:rFonts w:asciiTheme="minorEastAsia" w:hAnsiTheme="minorEastAsia" w:cs="Helvetica" w:hint="eastAsia"/>
          <w:color w:val="1D2228"/>
          <w:kern w:val="0"/>
          <w:szCs w:val="24"/>
        </w:rPr>
        <w:t>”</w:t>
      </w:r>
    </w:p>
    <w:p w:rsidR="00D25DBB" w:rsidRPr="00D42731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 w:val="16"/>
          <w:szCs w:val="16"/>
          <w:lang w:eastAsia="zh-CN"/>
        </w:rPr>
      </w:pPr>
    </w:p>
    <w:p w:rsidR="00D25DBB" w:rsidRPr="00D42731" w:rsidRDefault="00D25DBB" w:rsidP="00D42731">
      <w:pPr>
        <w:pStyle w:val="ListParagraph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  <w:r w:rsidRPr="00D42731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耶稣在世为人的形象：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–1st 世纪：四处游走的圣贤，罗马帝国的分裂主义者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</w:rPr>
        <w:t>–5th -6th 世纪：拜占庭帝国的神圣皇帝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</w:rPr>
        <w:t>–中世纪：可怜的受害者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</w:rPr>
        <w:t>–18th -19th 世纪：新教徒的大师；“末世论”的倡导者，社会主义的改革者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–一般教会：强调耶稣的超自然渊源、他的牺牲和复活、已及不容否认的神性</w:t>
      </w:r>
    </w:p>
    <w:p w:rsidR="00D25DBB" w:rsidRPr="00D42731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</w:p>
    <w:p w:rsidR="00D25DBB" w:rsidRPr="00D42731" w:rsidRDefault="00D25DBB" w:rsidP="00D42731">
      <w:pPr>
        <w:pStyle w:val="ListParagraph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  <w:r w:rsidRPr="00D42731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耶稣的生平，根据四福音书：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–出生在敬虔的犹太家庭，第八天受割礼，并将他（因是长子）奉献给神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–每年都去耶路撒冷过三节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–谨守安息日，在会堂受教，并精辟解读经文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–五岁开始背诵摩西五经，十岁开始研读经文导论，十二岁在圣殿和教师对话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–三十岁之前：以木匠为业，完全遵行ToNeKet，人人尊敬的“拉比”，众所皆知的“拿撒勒人耶稣”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–以“犹太王”的名分而死，按犹太人的习俗安葬，三天之后复活，将来他要以“犹太之狮”从耶路撒冷再降临掌权于世，</w:t>
      </w:r>
    </w:p>
    <w:p w:rsidR="00D25DBB" w:rsidRPr="00D42731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</w:p>
    <w:p w:rsidR="00D25DBB" w:rsidRPr="00D42731" w:rsidRDefault="00D25DBB" w:rsidP="00D42731">
      <w:pPr>
        <w:pStyle w:val="ListParagraph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  <w:r w:rsidRPr="00D42731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耶稣时代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–罗马统治欺压犹太人，犹太人没有正式的王，盼望“弥撒亚”降临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–拉汀、希腊语官方；学者知识分子精通希伯来语；一般民众用Aramaic（从巴比伦带回来）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–马太福音：希伯来语写给犹太人，后来翻成希腊语；马可福音：拉丁语；路加福音：希腊语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</w:pP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Q:耶稣在世时，复活升天前，完全是个“人”。所以我们可以等同深受，体会他的：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</w:pPr>
    </w:p>
    <w:p w:rsidR="00C0452D" w:rsidRPr="00D42731" w:rsidRDefault="00D25DBB" w:rsidP="00D42731">
      <w:pPr>
        <w:widowControl/>
        <w:shd w:val="clear" w:color="auto" w:fill="FFFFFF"/>
        <w:rPr>
          <w:rFonts w:asciiTheme="minorEastAsia" w:eastAsia="SimSun" w:hAnsiTheme="minorEastAsia" w:cs="Helvetica" w:hint="eastAsia"/>
          <w:b/>
          <w:color w:val="1D2228"/>
          <w:kern w:val="0"/>
          <w:szCs w:val="24"/>
          <w:lang w:eastAsia="zh-CN"/>
        </w:rPr>
      </w:pPr>
      <w:r w:rsidRPr="00D25DBB">
        <w:rPr>
          <w:rFonts w:asciiTheme="minorEastAsia" w:hAnsiTheme="minorEastAsia" w:cs="Helvetica" w:hint="eastAsia"/>
          <w:b/>
          <w:color w:val="1D2228"/>
          <w:kern w:val="0"/>
          <w:szCs w:val="24"/>
          <w:lang w:eastAsia="zh-CN"/>
        </w:rPr>
        <w:t>Q:欧美反犹从四、五世纪就开始，既信耶稣却憎恨犹太人，为何？</w:t>
      </w:r>
    </w:p>
    <w:sectPr w:rsidR="00C0452D" w:rsidRPr="00D42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52D" w:rsidRDefault="00C0452D" w:rsidP="002D45B5">
      <w:r>
        <w:separator/>
      </w:r>
    </w:p>
  </w:endnote>
  <w:endnote w:type="continuationSeparator" w:id="1">
    <w:p w:rsidR="00C0452D" w:rsidRDefault="00C0452D" w:rsidP="002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Default="002D45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Default="002D45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Default="002D4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52D" w:rsidRDefault="00C0452D" w:rsidP="002D45B5">
      <w:r>
        <w:separator/>
      </w:r>
    </w:p>
  </w:footnote>
  <w:footnote w:type="continuationSeparator" w:id="1">
    <w:p w:rsidR="00C0452D" w:rsidRDefault="00C0452D" w:rsidP="002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Default="002D45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Pr="002D45B5" w:rsidRDefault="002D45B5" w:rsidP="002D45B5">
    <w:pPr>
      <w:pStyle w:val="Header"/>
      <w:jc w:val="right"/>
      <w:rPr>
        <w:rFonts w:eastAsia="SimSun" w:hint="eastAsia"/>
        <w:lang w:eastAsia="zh-CN"/>
      </w:rPr>
    </w:pPr>
    <w:r>
      <w:rPr>
        <w:rFonts w:eastAsia="SimSun" w:hint="eastAsia"/>
        <w:lang w:eastAsia="zh-CN"/>
      </w:rPr>
      <w:t xml:space="preserve">2021.02.07 </w:t>
    </w:r>
    <w:r>
      <w:rPr>
        <w:rFonts w:eastAsia="SimSun" w:hint="eastAsia"/>
        <w:lang w:eastAsia="zh-CN"/>
      </w:rPr>
      <w:t>林光信弟兄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Default="002D45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E34"/>
    <w:multiLevelType w:val="hybridMultilevel"/>
    <w:tmpl w:val="C340171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F1788E"/>
    <w:multiLevelType w:val="hybridMultilevel"/>
    <w:tmpl w:val="413E74DC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FDC5E6C"/>
    <w:multiLevelType w:val="hybridMultilevel"/>
    <w:tmpl w:val="4468DAD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DBB"/>
    <w:rsid w:val="002D45B5"/>
    <w:rsid w:val="00C0452D"/>
    <w:rsid w:val="00D25DBB"/>
    <w:rsid w:val="00D4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B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5B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5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2021-02-07T09:32:00Z</dcterms:created>
  <dcterms:modified xsi:type="dcterms:W3CDTF">2021-02-07T09:40:00Z</dcterms:modified>
</cp:coreProperties>
</file>