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D0" w:rsidRPr="006259C4" w:rsidRDefault="00883FD0" w:rsidP="00883FD0">
      <w:pPr>
        <w:pStyle w:val="Heading1"/>
        <w:rPr>
          <w:rFonts w:ascii="KaiTi" w:eastAsia="KaiTi" w:hAnsi="KaiTi"/>
        </w:rPr>
      </w:pPr>
      <w:bookmarkStart w:id="0" w:name="_Toc455570502"/>
      <w:r w:rsidRPr="006259C4">
        <w:rPr>
          <w:rFonts w:ascii="KaiTi" w:eastAsia="KaiTi" w:hAnsi="KaiTi" w:hint="eastAsia"/>
        </w:rPr>
        <w:t>论</w:t>
      </w:r>
      <w:r w:rsidRPr="006259C4">
        <w:rPr>
          <w:rFonts w:ascii="KaiTi" w:eastAsia="KaiTi" w:hAnsi="KaiTi"/>
        </w:rPr>
        <w:t xml:space="preserve">  </w:t>
      </w:r>
      <w:bookmarkEnd w:id="0"/>
      <w:r w:rsidR="00E154D3" w:rsidRPr="006259C4">
        <w:rPr>
          <w:rFonts w:ascii="KaiTi" w:eastAsia="KaiTi" w:hAnsi="KaiTi" w:hint="eastAsia"/>
        </w:rPr>
        <w:t>人</w:t>
      </w:r>
    </w:p>
    <w:p w:rsidR="00883FD0" w:rsidRPr="006259C4" w:rsidRDefault="00883FD0" w:rsidP="00883FD0">
      <w:pPr>
        <w:jc w:val="left"/>
        <w:rPr>
          <w:rFonts w:ascii="KaiTi" w:eastAsia="KaiTi" w:hAnsi="KaiTi"/>
          <w:b/>
        </w:rPr>
      </w:pPr>
    </w:p>
    <w:p w:rsidR="00260642" w:rsidRPr="006259C4" w:rsidRDefault="00260642" w:rsidP="00260642">
      <w:pPr>
        <w:rPr>
          <w:rFonts w:ascii="KaiTi" w:eastAsia="KaiTi" w:hAnsi="KaiTi"/>
        </w:rPr>
      </w:pPr>
    </w:p>
    <w:p w:rsidR="00260642" w:rsidRPr="006259C4" w:rsidRDefault="00260642" w:rsidP="00260642">
      <w:pPr>
        <w:jc w:val="center"/>
        <w:rPr>
          <w:rFonts w:ascii="KaiTi" w:eastAsia="KaiTi" w:hAnsi="KaiTi"/>
        </w:rPr>
      </w:pPr>
      <w:r w:rsidRPr="006259C4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260642" w:rsidRPr="006259C4" w:rsidRDefault="00260642" w:rsidP="00260642">
      <w:pPr>
        <w:pStyle w:val="Heading1"/>
        <w:rPr>
          <w:rFonts w:ascii="KaiTi" w:eastAsia="KaiTi" w:hAnsi="KaiTi"/>
        </w:rPr>
      </w:pPr>
      <w:bookmarkStart w:id="1" w:name="_Toc455570575"/>
      <w:r w:rsidRPr="006259C4">
        <w:rPr>
          <w:rFonts w:ascii="KaiTi" w:eastAsia="KaiTi" w:hAnsi="KaiTi" w:hint="eastAsia"/>
        </w:rPr>
        <w:t>第三章</w:t>
      </w:r>
      <w:r w:rsidRPr="006259C4">
        <w:rPr>
          <w:rFonts w:ascii="KaiTi" w:eastAsia="KaiTi" w:hAnsi="KaiTi"/>
        </w:rPr>
        <w:t xml:space="preserve">   </w:t>
      </w:r>
      <w:r w:rsidRPr="006259C4">
        <w:rPr>
          <w:rFonts w:ascii="KaiTi" w:eastAsia="KaiTi" w:hAnsi="KaiTi" w:hint="eastAsia"/>
        </w:rPr>
        <w:t>神的形像</w:t>
      </w:r>
      <w:bookmarkEnd w:id="1"/>
    </w:p>
    <w:p w:rsidR="00260642" w:rsidRPr="006259C4" w:rsidRDefault="00260642" w:rsidP="00260642">
      <w:pPr>
        <w:jc w:val="center"/>
        <w:rPr>
          <w:rFonts w:ascii="KaiTi" w:eastAsia="KaiTi" w:hAnsi="KaiTi"/>
        </w:rPr>
      </w:pPr>
      <w:r w:rsidRPr="006259C4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260642" w:rsidRPr="006259C4" w:rsidRDefault="00260642" w:rsidP="00260642">
      <w:pPr>
        <w:rPr>
          <w:rFonts w:ascii="KaiTi" w:eastAsia="KaiTi" w:hAnsi="KaiTi"/>
        </w:rPr>
      </w:pPr>
    </w:p>
    <w:p w:rsidR="00260642" w:rsidRPr="006259C4" w:rsidRDefault="00260642" w:rsidP="00260642">
      <w:pPr>
        <w:pStyle w:val="Heading2"/>
        <w:rPr>
          <w:rFonts w:ascii="KaiTi" w:eastAsia="KaiTi" w:hAnsi="KaiTi"/>
        </w:rPr>
      </w:pPr>
      <w:bookmarkStart w:id="2" w:name="_Toc455570576"/>
      <w:r w:rsidRPr="006259C4">
        <w:rPr>
          <w:rFonts w:ascii="KaiTi" w:eastAsia="KaiTi" w:hAnsi="KaiTi" w:hint="eastAsia"/>
        </w:rPr>
        <w:t>一、形像和样式</w:t>
      </w:r>
      <w:bookmarkEnd w:id="2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创世记一</w:t>
      </w:r>
      <w:r w:rsidRPr="006259C4">
        <w:rPr>
          <w:rFonts w:ascii="KaiTi" w:eastAsia="KaiTi" w:hAnsi="KaiTi"/>
          <w:sz w:val="24"/>
          <w:szCs w:val="24"/>
        </w:rPr>
        <w:t>: 26</w:t>
      </w:r>
      <w:r w:rsidRPr="006259C4">
        <w:rPr>
          <w:rFonts w:ascii="KaiTi" w:eastAsia="KaiTi" w:hAnsi="KaiTi" w:hint="eastAsia"/>
          <w:sz w:val="24"/>
          <w:szCs w:val="24"/>
        </w:rPr>
        <w:t>记载，人是按照神的形像和他的样式而造的。「形像」和「样式」并非是两个不同意义的名词，而是双重语。这点可从下面一节中得到证实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「神就照着自己的形像造人，乃是照着他的形像造男造女。」（参九</w:t>
      </w:r>
      <w:r w:rsidRPr="006259C4">
        <w:rPr>
          <w:rFonts w:ascii="KaiTi" w:eastAsia="KaiTi" w:hAnsi="KaiTi"/>
          <w:sz w:val="24"/>
          <w:szCs w:val="24"/>
        </w:rPr>
        <w:t>: 6</w:t>
      </w:r>
      <w:r w:rsidRPr="006259C4">
        <w:rPr>
          <w:rFonts w:ascii="KaiTi" w:eastAsia="KaiTi" w:hAnsi="KaiTi" w:hint="eastAsia"/>
          <w:sz w:val="24"/>
          <w:szCs w:val="24"/>
        </w:rPr>
        <w:t>）希伯来人常用双重语加强语气，虽然意义相同。如马利亚的颂词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「我心（魂）尊主为大，我灵以神我的救主为乐」（路一</w:t>
      </w:r>
      <w:r w:rsidRPr="006259C4">
        <w:rPr>
          <w:rFonts w:ascii="KaiTi" w:eastAsia="KaiTi" w:hAnsi="KaiTi"/>
          <w:sz w:val="24"/>
          <w:szCs w:val="24"/>
        </w:rPr>
        <w:t>: 46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47</w:t>
      </w:r>
      <w:r w:rsidRPr="006259C4">
        <w:rPr>
          <w:rFonts w:ascii="KaiTi" w:eastAsia="KaiTi" w:hAnsi="KaiTi" w:hint="eastAsia"/>
          <w:sz w:val="24"/>
          <w:szCs w:val="24"/>
        </w:rPr>
        <w:t>）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又如大卫赞颂说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「人算甚么，你竟顾念他，世人（人的儿子）算甚么，你竟眷顾他！」（诗八</w:t>
      </w:r>
      <w:r w:rsidRPr="006259C4">
        <w:rPr>
          <w:rFonts w:ascii="KaiTi" w:eastAsia="KaiTi" w:hAnsi="KaiTi"/>
          <w:sz w:val="24"/>
          <w:szCs w:val="24"/>
        </w:rPr>
        <w:t>: 4</w:t>
      </w:r>
      <w:r w:rsidRPr="006259C4">
        <w:rPr>
          <w:rFonts w:ascii="KaiTi" w:eastAsia="KaiTi" w:hAnsi="KaiTi" w:hint="eastAsia"/>
          <w:sz w:val="24"/>
          <w:szCs w:val="24"/>
        </w:rPr>
        <w:t>）。论到基督降世，保罗显然将形像和样式当作通用的名词（腓二</w:t>
      </w:r>
      <w:r w:rsidRPr="006259C4">
        <w:rPr>
          <w:rFonts w:ascii="KaiTi" w:eastAsia="KaiTi" w:hAnsi="KaiTi"/>
          <w:sz w:val="24"/>
          <w:szCs w:val="24"/>
        </w:rPr>
        <w:t>: 7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天主教把「形像」解作神给人的自然性格，虽无罪性，却具有犯罪的倾向。然后神另加恩赐，即公义之性格，助人控制他的本性。这种「外加的恩赐，」天主教称为是神的样式。恩赐虽是然后外加的，但并无时间上的先后，只是理论上的分别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故此，人在受造成为活人时，他同时得到神的形像和他的样式。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这种观点并无圣经的支持，而是由于天主教对亚当犯罪后本性之估计而得的结论。天主教的自然神学认为，人靠着本性能认识神的智慧能力，毋需圣经的超然启示即能发现神为造物之主宰。亚当犯罪后的结果，对神的形像并无多大影响，只是失去了那外加的神的样式而已。犯罪前和犯罪后的差别，只是好比穿衣和裸体之别，衣着好如这外加的恩赐，因此人的本身并无改变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但圣经却清楚指出，人在犯罪后，在本性上起了极大而根本的改变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「耶和华见人在地上罪恶很大，终日所思想的尽都是恶」（创六</w:t>
      </w:r>
      <w:r w:rsidRPr="006259C4">
        <w:rPr>
          <w:rFonts w:ascii="KaiTi" w:eastAsia="KaiTi" w:hAnsi="KaiTi"/>
          <w:sz w:val="24"/>
          <w:szCs w:val="24"/>
        </w:rPr>
        <w:t xml:space="preserve">: 5; </w:t>
      </w:r>
      <w:r w:rsidRPr="006259C4">
        <w:rPr>
          <w:rFonts w:ascii="KaiTi" w:eastAsia="KaiTi" w:hAnsi="KaiTi" w:hint="eastAsia"/>
          <w:sz w:val="24"/>
          <w:szCs w:val="24"/>
        </w:rPr>
        <w:t>参罗一</w:t>
      </w:r>
      <w:r w:rsidRPr="006259C4">
        <w:rPr>
          <w:rFonts w:ascii="KaiTi" w:eastAsia="KaiTi" w:hAnsi="KaiTi"/>
          <w:sz w:val="24"/>
          <w:szCs w:val="24"/>
        </w:rPr>
        <w:t>: 21</w:t>
      </w:r>
      <w:r w:rsidRPr="006259C4">
        <w:rPr>
          <w:rFonts w:ascii="KaiTi" w:eastAsia="KaiTi" w:hAnsi="KaiTi" w:hint="eastAsia"/>
          <w:sz w:val="24"/>
          <w:szCs w:val="24"/>
        </w:rPr>
        <w:t>下）。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2"/>
        <w:rPr>
          <w:rFonts w:ascii="KaiTi" w:eastAsia="KaiTi" w:hAnsi="KaiTi"/>
          <w:sz w:val="24"/>
          <w:szCs w:val="24"/>
        </w:rPr>
      </w:pPr>
      <w:bookmarkStart w:id="3" w:name="_Toc455570577"/>
      <w:r w:rsidRPr="006259C4">
        <w:rPr>
          <w:rFonts w:ascii="KaiTi" w:eastAsia="KaiTi" w:hAnsi="KaiTi" w:hint="eastAsia"/>
          <w:sz w:val="24"/>
          <w:szCs w:val="24"/>
        </w:rPr>
        <w:t>二、神的形像之含意</w:t>
      </w:r>
      <w:bookmarkEnd w:id="3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创世记第一章没有说明，神的形像之含意。我们必须从其它经文中及推论上，寻找解答。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4" w:name="_Toc455570578"/>
      <w:r w:rsidRPr="006259C4">
        <w:rPr>
          <w:rFonts w:ascii="KaiTi" w:eastAsia="KaiTi" w:hAnsi="KaiTi"/>
          <w:szCs w:val="24"/>
        </w:rPr>
        <w:t>A</w:t>
      </w:r>
      <w:r w:rsidRPr="006259C4">
        <w:rPr>
          <w:rFonts w:ascii="KaiTi" w:eastAsia="KaiTi" w:hAnsi="KaiTi" w:hint="eastAsia"/>
          <w:szCs w:val="24"/>
        </w:rPr>
        <w:t>、根据神的品性推论</w:t>
      </w:r>
      <w:bookmarkEnd w:id="4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人既被称为是按着神的形像所造，必然与神的品性相似（彼后一</w:t>
      </w:r>
      <w:r w:rsidRPr="006259C4">
        <w:rPr>
          <w:rFonts w:ascii="KaiTi" w:eastAsia="KaiTi" w:hAnsi="KaiTi"/>
          <w:sz w:val="24"/>
          <w:szCs w:val="24"/>
        </w:rPr>
        <w:t>: 4</w:t>
      </w:r>
      <w:r w:rsidRPr="006259C4">
        <w:rPr>
          <w:rFonts w:ascii="KaiTi" w:eastAsia="KaiTi" w:hAnsi="KaiTi" w:hint="eastAsia"/>
          <w:sz w:val="24"/>
          <w:szCs w:val="24"/>
        </w:rPr>
        <w:t>），</w:t>
      </w:r>
      <w:r w:rsidRPr="006259C4">
        <w:rPr>
          <w:rFonts w:ascii="KaiTi" w:eastAsia="KaiTi" w:hAnsi="KaiTi" w:hint="eastAsia"/>
          <w:sz w:val="24"/>
          <w:szCs w:val="24"/>
          <w:highlight w:val="yellow"/>
        </w:rPr>
        <w:t>包括品德方面的性格如公义、纯洁等</w:t>
      </w:r>
      <w:r w:rsidRPr="006259C4">
        <w:rPr>
          <w:rFonts w:ascii="KaiTi" w:eastAsia="KaiTi" w:hAnsi="KaiTi"/>
          <w:sz w:val="24"/>
          <w:szCs w:val="24"/>
          <w:highlight w:val="yellow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  <w:highlight w:val="yellow"/>
        </w:rPr>
        <w:t>智能方面的性格如智慧、理解力等</w:t>
      </w:r>
      <w:r w:rsidRPr="006259C4">
        <w:rPr>
          <w:rFonts w:ascii="KaiTi" w:eastAsia="KaiTi" w:hAnsi="KaiTi"/>
          <w:sz w:val="24"/>
          <w:szCs w:val="24"/>
          <w:highlight w:val="yellow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  <w:highlight w:val="yellow"/>
        </w:rPr>
        <w:t>情感方面的性格如仁爱、喜乐等。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加尔文认为，神的形像是指「</w:t>
      </w:r>
      <w:r w:rsidRPr="006259C4">
        <w:rPr>
          <w:rFonts w:ascii="KaiTi" w:eastAsia="KaiTi" w:hAnsi="KaiTi" w:hint="eastAsia"/>
          <w:sz w:val="24"/>
          <w:szCs w:val="24"/>
          <w:highlight w:val="yellow"/>
        </w:rPr>
        <w:t>凡人性超越其它动物的一切优点而言他有正当的智力，有理性所控制的情感，和其它一切管理得宜的官感，并因天性上所有的这些优点，是和他的创造者之优点相类似，虽然神的形像，主要还是在心灵上，或在灵魂和灵魂的智能上，然而人身无论那部分，多少都蒙神的荣光所披</w:t>
      </w:r>
      <w:r w:rsidRPr="006259C4">
        <w:rPr>
          <w:rFonts w:ascii="KaiTi" w:eastAsia="KaiTi" w:hAnsi="KaiTi" w:hint="eastAsia"/>
          <w:sz w:val="24"/>
          <w:szCs w:val="24"/>
        </w:rPr>
        <w:t>」（一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十五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三）。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5" w:name="_Toc455570579"/>
      <w:r w:rsidRPr="006259C4">
        <w:rPr>
          <w:rFonts w:ascii="KaiTi" w:eastAsia="KaiTi" w:hAnsi="KaiTi"/>
          <w:szCs w:val="24"/>
        </w:rPr>
        <w:lastRenderedPageBreak/>
        <w:t>B</w:t>
      </w:r>
      <w:r w:rsidRPr="006259C4">
        <w:rPr>
          <w:rFonts w:ascii="KaiTi" w:eastAsia="KaiTi" w:hAnsi="KaiTi" w:hint="eastAsia"/>
          <w:szCs w:val="24"/>
        </w:rPr>
        <w:t>、根据信徒的品性推论</w:t>
      </w:r>
      <w:bookmarkEnd w:id="5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重生得救的人被称为新造的人，即重新被造的人。重新被造是指重新得到亚当因犯罪而毁坏的品格。新约圣经有两处清楚说明，新造的人是按照神的形像而造的，并且列述这形像所含的品性为</w:t>
      </w:r>
      <w:r w:rsidRPr="006259C4">
        <w:rPr>
          <w:rFonts w:ascii="KaiTi" w:eastAsia="KaiTi" w:hAnsi="KaiTi" w:hint="eastAsia"/>
          <w:sz w:val="24"/>
          <w:szCs w:val="24"/>
          <w:highlight w:val="yellow"/>
        </w:rPr>
        <w:t>知识、圣洁和公义</w:t>
      </w:r>
      <w:r w:rsidRPr="006259C4">
        <w:rPr>
          <w:rFonts w:ascii="KaiTi" w:eastAsia="KaiTi" w:hAnsi="KaiTi" w:hint="eastAsia"/>
          <w:sz w:val="24"/>
          <w:szCs w:val="24"/>
        </w:rPr>
        <w:t>（弗四</w:t>
      </w:r>
      <w:r w:rsidRPr="006259C4">
        <w:rPr>
          <w:rFonts w:ascii="KaiTi" w:eastAsia="KaiTi" w:hAnsi="KaiTi"/>
          <w:sz w:val="24"/>
          <w:szCs w:val="24"/>
        </w:rPr>
        <w:t xml:space="preserve">: 24; </w:t>
      </w:r>
      <w:r w:rsidRPr="006259C4">
        <w:rPr>
          <w:rFonts w:ascii="KaiTi" w:eastAsia="KaiTi" w:hAnsi="KaiTi" w:hint="eastAsia"/>
          <w:sz w:val="24"/>
          <w:szCs w:val="24"/>
        </w:rPr>
        <w:t>西三</w:t>
      </w:r>
      <w:r w:rsidRPr="006259C4">
        <w:rPr>
          <w:rFonts w:ascii="KaiTi" w:eastAsia="KaiTi" w:hAnsi="KaiTi"/>
          <w:sz w:val="24"/>
          <w:szCs w:val="24"/>
        </w:rPr>
        <w:t>: 10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知识是指人对神，对自己及对世界的了解（诗九</w:t>
      </w:r>
      <w:r w:rsidRPr="006259C4">
        <w:rPr>
          <w:rFonts w:ascii="KaiTi" w:eastAsia="KaiTi" w:hAnsi="KaiTi"/>
          <w:sz w:val="24"/>
          <w:szCs w:val="24"/>
        </w:rPr>
        <w:t xml:space="preserve">: 10; </w:t>
      </w:r>
      <w:r w:rsidRPr="006259C4">
        <w:rPr>
          <w:rFonts w:ascii="KaiTi" w:eastAsia="KaiTi" w:hAnsi="KaiTi" w:hint="eastAsia"/>
          <w:sz w:val="24"/>
          <w:szCs w:val="24"/>
        </w:rPr>
        <w:t>八十四</w:t>
      </w:r>
      <w:r w:rsidRPr="006259C4">
        <w:rPr>
          <w:rFonts w:ascii="KaiTi" w:eastAsia="KaiTi" w:hAnsi="KaiTi"/>
          <w:sz w:val="24"/>
          <w:szCs w:val="24"/>
        </w:rPr>
        <w:t xml:space="preserve">: 1; </w:t>
      </w:r>
      <w:r w:rsidRPr="006259C4">
        <w:rPr>
          <w:rFonts w:ascii="KaiTi" w:eastAsia="KaiTi" w:hAnsi="KaiTi" w:hint="eastAsia"/>
          <w:sz w:val="24"/>
          <w:szCs w:val="24"/>
        </w:rPr>
        <w:t>九十</w:t>
      </w:r>
      <w:r w:rsidRPr="006259C4">
        <w:rPr>
          <w:rFonts w:ascii="KaiTi" w:eastAsia="KaiTi" w:hAnsi="KaiTi"/>
          <w:sz w:val="24"/>
          <w:szCs w:val="24"/>
        </w:rPr>
        <w:t>: 5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 xml:space="preserve">10; </w:t>
      </w:r>
      <w:r w:rsidRPr="006259C4">
        <w:rPr>
          <w:rFonts w:ascii="KaiTi" w:eastAsia="KaiTi" w:hAnsi="KaiTi" w:hint="eastAsia"/>
          <w:sz w:val="24"/>
          <w:szCs w:val="24"/>
        </w:rPr>
        <w:t>九十五</w:t>
      </w:r>
      <w:r w:rsidRPr="006259C4">
        <w:rPr>
          <w:rFonts w:ascii="KaiTi" w:eastAsia="KaiTi" w:hAnsi="KaiTi"/>
          <w:sz w:val="24"/>
          <w:szCs w:val="24"/>
        </w:rPr>
        <w:t>: 6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 xml:space="preserve">7; </w:t>
      </w:r>
      <w:r w:rsidRPr="006259C4">
        <w:rPr>
          <w:rFonts w:ascii="KaiTi" w:eastAsia="KaiTi" w:hAnsi="KaiTi" w:hint="eastAsia"/>
          <w:sz w:val="24"/>
          <w:szCs w:val="24"/>
        </w:rPr>
        <w:t>一○四</w:t>
      </w:r>
      <w:r w:rsidRPr="006259C4">
        <w:rPr>
          <w:rFonts w:ascii="KaiTi" w:eastAsia="KaiTi" w:hAnsi="KaiTi"/>
          <w:sz w:val="24"/>
          <w:szCs w:val="24"/>
        </w:rPr>
        <w:t>: 1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30</w:t>
      </w:r>
      <w:r w:rsidRPr="006259C4">
        <w:rPr>
          <w:rFonts w:ascii="KaiTi" w:eastAsia="KaiTi" w:hAnsi="KaiTi" w:hint="eastAsia"/>
          <w:sz w:val="24"/>
          <w:szCs w:val="24"/>
        </w:rPr>
        <w:t>）。圣洁是指人内心的纯洁，是与神保持交通必需具有的品德（诗廿四</w:t>
      </w:r>
      <w:r w:rsidRPr="006259C4">
        <w:rPr>
          <w:rFonts w:ascii="KaiTi" w:eastAsia="KaiTi" w:hAnsi="KaiTi"/>
          <w:sz w:val="24"/>
          <w:szCs w:val="24"/>
        </w:rPr>
        <w:t>: 3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 xml:space="preserve">4; </w:t>
      </w:r>
      <w:r w:rsidRPr="006259C4">
        <w:rPr>
          <w:rFonts w:ascii="KaiTi" w:eastAsia="KaiTi" w:hAnsi="KaiTi" w:hint="eastAsia"/>
          <w:sz w:val="24"/>
          <w:szCs w:val="24"/>
        </w:rPr>
        <w:t>太五</w:t>
      </w:r>
      <w:r w:rsidRPr="006259C4">
        <w:rPr>
          <w:rFonts w:ascii="KaiTi" w:eastAsia="KaiTi" w:hAnsi="KaiTi"/>
          <w:sz w:val="24"/>
          <w:szCs w:val="24"/>
        </w:rPr>
        <w:t xml:space="preserve">: 8; </w:t>
      </w:r>
      <w:r w:rsidRPr="006259C4">
        <w:rPr>
          <w:rFonts w:ascii="KaiTi" w:eastAsia="KaiTi" w:hAnsi="KaiTi" w:hint="eastAsia"/>
          <w:sz w:val="24"/>
          <w:szCs w:val="24"/>
        </w:rPr>
        <w:t>来十二</w:t>
      </w:r>
      <w:r w:rsidRPr="006259C4">
        <w:rPr>
          <w:rFonts w:ascii="KaiTi" w:eastAsia="KaiTi" w:hAnsi="KaiTi"/>
          <w:sz w:val="24"/>
          <w:szCs w:val="24"/>
        </w:rPr>
        <w:t>: l4</w:t>
      </w:r>
      <w:r w:rsidRPr="006259C4">
        <w:rPr>
          <w:rFonts w:ascii="KaiTi" w:eastAsia="KaiTi" w:hAnsi="KaiTi" w:hint="eastAsia"/>
          <w:sz w:val="24"/>
          <w:szCs w:val="24"/>
        </w:rPr>
        <w:t>）。公义则是论到人按照神的吩咐而实践的生活（赛廿六</w:t>
      </w:r>
      <w:r w:rsidRPr="006259C4">
        <w:rPr>
          <w:rFonts w:ascii="KaiTi" w:eastAsia="KaiTi" w:hAnsi="KaiTi"/>
          <w:sz w:val="24"/>
          <w:szCs w:val="24"/>
        </w:rPr>
        <w:t xml:space="preserve">: 7; </w:t>
      </w:r>
      <w:r w:rsidRPr="006259C4">
        <w:rPr>
          <w:rFonts w:ascii="KaiTi" w:eastAsia="KaiTi" w:hAnsi="KaiTi" w:hint="eastAsia"/>
          <w:sz w:val="24"/>
          <w:szCs w:val="24"/>
        </w:rPr>
        <w:t>腓四</w:t>
      </w:r>
      <w:r w:rsidRPr="006259C4">
        <w:rPr>
          <w:rFonts w:ascii="KaiTi" w:eastAsia="KaiTi" w:hAnsi="KaiTi"/>
          <w:sz w:val="24"/>
          <w:szCs w:val="24"/>
        </w:rPr>
        <w:t>: 8</w:t>
      </w:r>
      <w:r w:rsidRPr="006259C4">
        <w:rPr>
          <w:rFonts w:ascii="KaiTi" w:eastAsia="KaiTi" w:hAnsi="KaiTi" w:hint="eastAsia"/>
          <w:sz w:val="24"/>
          <w:szCs w:val="24"/>
        </w:rPr>
        <w:t>一</w:t>
      </w:r>
      <w:r w:rsidRPr="006259C4">
        <w:rPr>
          <w:rFonts w:ascii="KaiTi" w:eastAsia="KaiTi" w:hAnsi="KaiTi"/>
          <w:sz w:val="24"/>
          <w:szCs w:val="24"/>
        </w:rPr>
        <w:t>9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亚当在犯罪前原有之品格，显然是与此相同，因为重生的一个果效就是重新恢复人原有的品格（参结卅六</w:t>
      </w:r>
      <w:r w:rsidRPr="006259C4">
        <w:rPr>
          <w:rFonts w:ascii="KaiTi" w:eastAsia="KaiTi" w:hAnsi="KaiTi"/>
          <w:sz w:val="24"/>
          <w:szCs w:val="24"/>
        </w:rPr>
        <w:t>: 25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 xml:space="preserve">27; </w:t>
      </w:r>
      <w:r w:rsidRPr="006259C4">
        <w:rPr>
          <w:rFonts w:ascii="KaiTi" w:eastAsia="KaiTi" w:hAnsi="KaiTi" w:hint="eastAsia"/>
          <w:sz w:val="24"/>
          <w:szCs w:val="24"/>
        </w:rPr>
        <w:t>多三</w:t>
      </w:r>
      <w:r w:rsidRPr="006259C4">
        <w:rPr>
          <w:rFonts w:ascii="KaiTi" w:eastAsia="KaiTi" w:hAnsi="KaiTi"/>
          <w:sz w:val="24"/>
          <w:szCs w:val="24"/>
        </w:rPr>
        <w:t>: 5</w:t>
      </w:r>
      <w:r w:rsidRPr="006259C4">
        <w:rPr>
          <w:rFonts w:ascii="KaiTi" w:eastAsia="KaiTi" w:hAnsi="KaiTi" w:hint="eastAsia"/>
          <w:sz w:val="24"/>
          <w:szCs w:val="24"/>
        </w:rPr>
        <w:t>）。这与传道者的教训相符。他说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「神所造的，原是正直的」（传七</w:t>
      </w:r>
      <w:r w:rsidRPr="006259C4">
        <w:rPr>
          <w:rFonts w:ascii="KaiTi" w:eastAsia="KaiTi" w:hAnsi="KaiTi"/>
          <w:sz w:val="24"/>
          <w:szCs w:val="24"/>
        </w:rPr>
        <w:t>: 29</w:t>
      </w:r>
      <w:r w:rsidRPr="006259C4">
        <w:rPr>
          <w:rFonts w:ascii="KaiTi" w:eastAsia="KaiTi" w:hAnsi="KaiTi" w:hint="eastAsia"/>
          <w:sz w:val="24"/>
          <w:szCs w:val="24"/>
        </w:rPr>
        <w:t>）。这正直的品格，因人的罪而消失，但藉主的恩典得以恢复。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6" w:name="_Toc455570580"/>
      <w:r w:rsidRPr="006259C4">
        <w:rPr>
          <w:rFonts w:ascii="KaiTi" w:eastAsia="KaiTi" w:hAnsi="KaiTi"/>
          <w:szCs w:val="24"/>
        </w:rPr>
        <w:t>C</w:t>
      </w:r>
      <w:r w:rsidRPr="006259C4">
        <w:rPr>
          <w:rFonts w:ascii="KaiTi" w:eastAsia="KaiTi" w:hAnsi="KaiTi" w:hint="eastAsia"/>
          <w:szCs w:val="24"/>
        </w:rPr>
        <w:t>、根据罪的影响推论</w:t>
      </w:r>
      <w:bookmarkEnd w:id="6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亚当犯罪后，正直的品性变为歪曲（创四</w:t>
      </w:r>
      <w:r w:rsidRPr="006259C4">
        <w:rPr>
          <w:rFonts w:ascii="KaiTi" w:eastAsia="KaiTi" w:hAnsi="KaiTi"/>
          <w:sz w:val="24"/>
          <w:szCs w:val="24"/>
        </w:rPr>
        <w:t>: 5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8</w:t>
      </w:r>
      <w:r w:rsidRPr="006259C4">
        <w:rPr>
          <w:rFonts w:ascii="KaiTi" w:eastAsia="KaiTi" w:hAnsi="KaiTi" w:hint="eastAsia"/>
          <w:sz w:val="24"/>
          <w:szCs w:val="24"/>
        </w:rPr>
        <w:t>），纯洁变为污秽（创十九</w:t>
      </w:r>
      <w:r w:rsidRPr="006259C4">
        <w:rPr>
          <w:rFonts w:ascii="KaiTi" w:eastAsia="KaiTi" w:hAnsi="KaiTi"/>
          <w:sz w:val="24"/>
          <w:szCs w:val="24"/>
        </w:rPr>
        <w:t>: 31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38</w:t>
      </w:r>
      <w:r w:rsidRPr="006259C4">
        <w:rPr>
          <w:rFonts w:ascii="KaiTi" w:eastAsia="KaiTi" w:hAnsi="KaiTi" w:hint="eastAsia"/>
          <w:sz w:val="24"/>
          <w:szCs w:val="24"/>
        </w:rPr>
        <w:t>），知识变为无知（创十，</w:t>
      </w:r>
      <w:r w:rsidRPr="006259C4">
        <w:rPr>
          <w:rFonts w:ascii="KaiTi" w:eastAsia="KaiTi" w:hAnsi="KaiTi"/>
          <w:sz w:val="24"/>
          <w:szCs w:val="24"/>
        </w:rPr>
        <w:t>: 4</w:t>
      </w:r>
      <w:r w:rsidRPr="006259C4">
        <w:rPr>
          <w:rFonts w:ascii="KaiTi" w:eastAsia="KaiTi" w:hAnsi="KaiTi" w:hint="eastAsia"/>
          <w:sz w:val="24"/>
          <w:szCs w:val="24"/>
        </w:rPr>
        <w:t>）。人似乎完全失去了神的形像（创六</w:t>
      </w:r>
      <w:r w:rsidRPr="006259C4">
        <w:rPr>
          <w:rFonts w:ascii="KaiTi" w:eastAsia="KaiTi" w:hAnsi="KaiTi"/>
          <w:sz w:val="24"/>
          <w:szCs w:val="24"/>
        </w:rPr>
        <w:t>: 5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11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12</w:t>
      </w:r>
      <w:r w:rsidRPr="006259C4">
        <w:rPr>
          <w:rFonts w:ascii="KaiTi" w:eastAsia="KaiTi" w:hAnsi="KaiTi" w:hint="eastAsia"/>
          <w:sz w:val="24"/>
          <w:szCs w:val="24"/>
        </w:rPr>
        <w:t>）。但圣经却仍旧称他为带着神的形像的人。人不得流人的血，「因为神造人，是照自己的形像造的」（创九</w:t>
      </w:r>
      <w:r w:rsidRPr="006259C4">
        <w:rPr>
          <w:rFonts w:ascii="KaiTi" w:eastAsia="KaiTi" w:hAnsi="KaiTi"/>
          <w:sz w:val="24"/>
          <w:szCs w:val="24"/>
        </w:rPr>
        <w:t>: 5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论到口舌的可怕，雅各劝戒基督徒，不可用「舌头咒诅那照神形像被造的人」（雅三</w:t>
      </w:r>
      <w:r w:rsidRPr="006259C4">
        <w:rPr>
          <w:rFonts w:ascii="KaiTi" w:eastAsia="KaiTi" w:hAnsi="KaiTi"/>
          <w:sz w:val="24"/>
          <w:szCs w:val="24"/>
        </w:rPr>
        <w:t>: 9</w:t>
      </w:r>
      <w:r w:rsidRPr="006259C4">
        <w:rPr>
          <w:rFonts w:ascii="KaiTi" w:eastAsia="KaiTi" w:hAnsi="KaiTi" w:hint="eastAsia"/>
          <w:sz w:val="24"/>
          <w:szCs w:val="24"/>
        </w:rPr>
        <w:t>）。此处，「人」显然包括信徒和非信徒，即已重生和未重生的人，但这两种人都带着神的形像。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根据上述的圣经教训，改革宗神学把神的形像之含意分为两部分，通常称为广义和狭义的含意。按广义而言，神的形像包括人所具有的一切特征。按狭义而言，神的形像仅包括正直的品格，即真理的知识，圣洁和公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人在犯罪之后，变为败坏，失去了正直的品格所含之一切品德，以至对神不敬，对人不义，自私自利，自甘堕落。保罗称顺从肉体的人为行情欲之事的人，并列述情欲之行为（加五</w:t>
      </w:r>
      <w:r w:rsidRPr="006259C4">
        <w:rPr>
          <w:rFonts w:ascii="KaiTi" w:eastAsia="KaiTi" w:hAnsi="KaiTi"/>
          <w:sz w:val="24"/>
          <w:szCs w:val="24"/>
        </w:rPr>
        <w:t>: 19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21</w:t>
      </w:r>
      <w:r w:rsidRPr="006259C4">
        <w:rPr>
          <w:rFonts w:ascii="KaiTi" w:eastAsia="KaiTi" w:hAnsi="KaiTi" w:hint="eastAsia"/>
          <w:sz w:val="24"/>
          <w:szCs w:val="24"/>
        </w:rPr>
        <w:t>）。另一方面，罪人显然没有完全失去神的形像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他仍旧保持理解力及才能（创四</w:t>
      </w:r>
      <w:r w:rsidRPr="006259C4">
        <w:rPr>
          <w:rFonts w:ascii="KaiTi" w:eastAsia="KaiTi" w:hAnsi="KaiTi"/>
          <w:sz w:val="24"/>
          <w:szCs w:val="24"/>
        </w:rPr>
        <w:t>: 21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22</w:t>
      </w:r>
      <w:r w:rsidRPr="006259C4">
        <w:rPr>
          <w:rFonts w:ascii="KaiTi" w:eastAsia="KaiTi" w:hAnsi="KaiTi" w:hint="eastAsia"/>
          <w:sz w:val="24"/>
          <w:szCs w:val="24"/>
        </w:rPr>
        <w:t>）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道德观念（罗二</w:t>
      </w:r>
      <w:r w:rsidRPr="006259C4">
        <w:rPr>
          <w:rFonts w:ascii="KaiTi" w:eastAsia="KaiTi" w:hAnsi="KaiTi"/>
          <w:sz w:val="24"/>
          <w:szCs w:val="24"/>
        </w:rPr>
        <w:t>: 15</w:t>
      </w:r>
      <w:r w:rsidRPr="006259C4">
        <w:rPr>
          <w:rFonts w:ascii="KaiTi" w:eastAsia="KaiTi" w:hAnsi="KaiTi" w:hint="eastAsia"/>
          <w:sz w:val="24"/>
          <w:szCs w:val="24"/>
        </w:rPr>
        <w:t>）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自我意识（创四</w:t>
      </w:r>
      <w:r w:rsidRPr="006259C4">
        <w:rPr>
          <w:rFonts w:ascii="KaiTi" w:eastAsia="KaiTi" w:hAnsi="KaiTi"/>
          <w:sz w:val="24"/>
          <w:szCs w:val="24"/>
        </w:rPr>
        <w:t>: 13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14</w:t>
      </w:r>
      <w:r w:rsidRPr="006259C4">
        <w:rPr>
          <w:rFonts w:ascii="KaiTi" w:eastAsia="KaiTi" w:hAnsi="KaiTi" w:hint="eastAsia"/>
          <w:sz w:val="24"/>
          <w:szCs w:val="24"/>
        </w:rPr>
        <w:t>）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甚至在心的深处隐约知道神的存在（罗一</w:t>
      </w:r>
      <w:r w:rsidRPr="006259C4">
        <w:rPr>
          <w:rFonts w:ascii="KaiTi" w:eastAsia="KaiTi" w:hAnsi="KaiTi"/>
          <w:sz w:val="24"/>
          <w:szCs w:val="24"/>
        </w:rPr>
        <w:t>: 18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20</w:t>
      </w:r>
      <w:r w:rsidRPr="006259C4">
        <w:rPr>
          <w:rFonts w:ascii="KaiTi" w:eastAsia="KaiTi" w:hAnsi="KaiTi" w:hint="eastAsia"/>
          <w:sz w:val="24"/>
          <w:szCs w:val="24"/>
        </w:rPr>
        <w:t>）。但这一切品性都已受到罪的严重影响，以至模糊不清，歪曲不正（罗一</w:t>
      </w:r>
      <w:r w:rsidRPr="006259C4">
        <w:rPr>
          <w:rFonts w:ascii="KaiTi" w:eastAsia="KaiTi" w:hAnsi="KaiTi"/>
          <w:sz w:val="24"/>
          <w:szCs w:val="24"/>
        </w:rPr>
        <w:t>: 21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23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</w:rPr>
      </w:pPr>
    </w:p>
    <w:p w:rsidR="00260642" w:rsidRPr="006259C4" w:rsidRDefault="00260642" w:rsidP="00260642">
      <w:pPr>
        <w:pStyle w:val="Heading2"/>
        <w:rPr>
          <w:rFonts w:ascii="KaiTi" w:eastAsia="KaiTi" w:hAnsi="KaiTi"/>
        </w:rPr>
      </w:pPr>
      <w:bookmarkStart w:id="7" w:name="_Toc455570581"/>
      <w:r w:rsidRPr="006259C4">
        <w:rPr>
          <w:rFonts w:ascii="KaiTi" w:eastAsia="KaiTi" w:hAnsi="KaiTi" w:hint="eastAsia"/>
        </w:rPr>
        <w:t>三、神的形像之目的</w:t>
      </w:r>
      <w:bookmarkEnd w:id="7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神按照他自己的形像造人，吹入真气，至少有两个重要的目的</w:t>
      </w:r>
      <w:r w:rsidRPr="006259C4">
        <w:rPr>
          <w:rFonts w:ascii="KaiTi" w:eastAsia="KaiTi" w:hAnsi="KaiTi"/>
          <w:sz w:val="24"/>
          <w:szCs w:val="24"/>
        </w:rPr>
        <w:t xml:space="preserve">: 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8" w:name="_Toc455570582"/>
      <w:r w:rsidRPr="006259C4">
        <w:rPr>
          <w:rFonts w:ascii="KaiTi" w:eastAsia="KaiTi" w:hAnsi="KaiTi"/>
          <w:szCs w:val="24"/>
        </w:rPr>
        <w:t>A</w:t>
      </w:r>
      <w:r w:rsidRPr="006259C4">
        <w:rPr>
          <w:rFonts w:ascii="KaiTi" w:eastAsia="KaiTi" w:hAnsi="KaiTi" w:hint="eastAsia"/>
          <w:szCs w:val="24"/>
        </w:rPr>
        <w:t>、神人交通</w:t>
      </w:r>
      <w:bookmarkEnd w:id="8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神在地球上所造之一切生物，惟独人有本能与他交通。当他造毕天地万物之后，神惟独与人谈话（创一</w:t>
      </w:r>
      <w:r w:rsidRPr="006259C4">
        <w:rPr>
          <w:rFonts w:ascii="KaiTi" w:eastAsia="KaiTi" w:hAnsi="KaiTi"/>
          <w:sz w:val="24"/>
          <w:szCs w:val="24"/>
        </w:rPr>
        <w:t>: 28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 xml:space="preserve">30; </w:t>
      </w:r>
      <w:r w:rsidRPr="006259C4">
        <w:rPr>
          <w:rFonts w:ascii="KaiTi" w:eastAsia="KaiTi" w:hAnsi="KaiTi" w:hint="eastAsia"/>
          <w:sz w:val="24"/>
          <w:szCs w:val="24"/>
        </w:rPr>
        <w:t>二</w:t>
      </w:r>
      <w:r w:rsidRPr="006259C4">
        <w:rPr>
          <w:rFonts w:ascii="KaiTi" w:eastAsia="KaiTi" w:hAnsi="KaiTi"/>
          <w:sz w:val="24"/>
          <w:szCs w:val="24"/>
        </w:rPr>
        <w:t>: 19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23</w:t>
      </w:r>
      <w:r w:rsidRPr="006259C4">
        <w:rPr>
          <w:rFonts w:ascii="KaiTi" w:eastAsia="KaiTi" w:hAnsi="KaiTi" w:hint="eastAsia"/>
          <w:sz w:val="24"/>
          <w:szCs w:val="24"/>
        </w:rPr>
        <w:t>）。人的生命及他在世上的工作，是要荣耀神，用心灵和诚实来敬拜他（约四</w:t>
      </w:r>
      <w:r w:rsidRPr="006259C4">
        <w:rPr>
          <w:rFonts w:ascii="KaiTi" w:eastAsia="KaiTi" w:hAnsi="KaiTi"/>
          <w:sz w:val="24"/>
          <w:szCs w:val="24"/>
        </w:rPr>
        <w:t>: 24</w:t>
      </w:r>
      <w:r w:rsidRPr="006259C4">
        <w:rPr>
          <w:rFonts w:ascii="KaiTi" w:eastAsia="KaiTi" w:hAnsi="KaiTi" w:hint="eastAsia"/>
          <w:sz w:val="24"/>
          <w:szCs w:val="24"/>
        </w:rPr>
        <w:t>），全心全意爱他（太廿二</w:t>
      </w:r>
      <w:r w:rsidRPr="006259C4">
        <w:rPr>
          <w:rFonts w:ascii="KaiTi" w:eastAsia="KaiTi" w:hAnsi="KaiTi"/>
          <w:sz w:val="24"/>
          <w:szCs w:val="24"/>
        </w:rPr>
        <w:t>: 37</w:t>
      </w:r>
      <w:r w:rsidRPr="006259C4">
        <w:rPr>
          <w:rFonts w:ascii="KaiTi" w:eastAsia="KaiTi" w:hAnsi="KaiTi" w:hint="eastAsia"/>
          <w:sz w:val="24"/>
          <w:szCs w:val="24"/>
        </w:rPr>
        <w:t>）。甚至当亚当和夏娃因犯罪而躲避神后，神还是来寻找他，且在咒诅中包含恩惠（创三</w:t>
      </w:r>
      <w:r w:rsidRPr="006259C4">
        <w:rPr>
          <w:rFonts w:ascii="KaiTi" w:eastAsia="KaiTi" w:hAnsi="KaiTi"/>
          <w:sz w:val="24"/>
          <w:szCs w:val="24"/>
        </w:rPr>
        <w:t>:15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在旧约时代，早期的信徒，与神保持密切的联络和交谊，如以诺一生与神同行（创五</w:t>
      </w:r>
      <w:r w:rsidRPr="006259C4">
        <w:rPr>
          <w:rFonts w:ascii="KaiTi" w:eastAsia="KaiTi" w:hAnsi="KaiTi"/>
          <w:sz w:val="24"/>
          <w:szCs w:val="24"/>
        </w:rPr>
        <w:t>:22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24</w:t>
      </w:r>
      <w:r w:rsidRPr="006259C4">
        <w:rPr>
          <w:rFonts w:ascii="KaiTi" w:eastAsia="KaiTi" w:hAnsi="KaiTi" w:hint="eastAsia"/>
          <w:sz w:val="24"/>
          <w:szCs w:val="24"/>
        </w:rPr>
        <w:t>）</w:t>
      </w:r>
      <w:r w:rsidRPr="006259C4">
        <w:rPr>
          <w:rFonts w:ascii="KaiTi" w:eastAsia="KaiTi" w:hAnsi="KaiTi"/>
          <w:sz w:val="24"/>
          <w:szCs w:val="24"/>
        </w:rPr>
        <w:t>;</w:t>
      </w:r>
      <w:r w:rsidRPr="006259C4">
        <w:rPr>
          <w:rFonts w:ascii="KaiTi" w:eastAsia="KaiTi" w:hAnsi="KaiTi" w:hint="eastAsia"/>
          <w:sz w:val="24"/>
          <w:szCs w:val="24"/>
        </w:rPr>
        <w:t>挪亚也是如此（创六</w:t>
      </w:r>
      <w:r w:rsidRPr="006259C4">
        <w:rPr>
          <w:rFonts w:ascii="KaiTi" w:eastAsia="KaiTi" w:hAnsi="KaiTi"/>
          <w:sz w:val="24"/>
          <w:szCs w:val="24"/>
        </w:rPr>
        <w:t>:9</w:t>
      </w:r>
      <w:r w:rsidRPr="006259C4">
        <w:rPr>
          <w:rFonts w:ascii="KaiTi" w:eastAsia="KaiTi" w:hAnsi="KaiTi" w:hint="eastAsia"/>
          <w:sz w:val="24"/>
          <w:szCs w:val="24"/>
        </w:rPr>
        <w:t>）。又如亚伯拉罕被称为神的朋友（代下廿</w:t>
      </w:r>
      <w:r w:rsidRPr="006259C4">
        <w:rPr>
          <w:rFonts w:ascii="KaiTi" w:eastAsia="KaiTi" w:hAnsi="KaiTi"/>
          <w:sz w:val="24"/>
          <w:szCs w:val="24"/>
        </w:rPr>
        <w:t>:7;</w:t>
      </w:r>
      <w:r w:rsidRPr="006259C4">
        <w:rPr>
          <w:rFonts w:ascii="KaiTi" w:eastAsia="KaiTi" w:hAnsi="KaiTi" w:hint="eastAsia"/>
          <w:sz w:val="24"/>
          <w:szCs w:val="24"/>
        </w:rPr>
        <w:t>雅二</w:t>
      </w:r>
      <w:r w:rsidRPr="006259C4">
        <w:rPr>
          <w:rFonts w:ascii="KaiTi" w:eastAsia="KaiTi" w:hAnsi="KaiTi"/>
          <w:sz w:val="24"/>
          <w:szCs w:val="24"/>
        </w:rPr>
        <w:t>:23</w:t>
      </w:r>
      <w:r w:rsidRPr="006259C4">
        <w:rPr>
          <w:rFonts w:ascii="KaiTi" w:eastAsia="KaiTi" w:hAnsi="KaiTi" w:hint="eastAsia"/>
          <w:sz w:val="24"/>
          <w:szCs w:val="24"/>
        </w:rPr>
        <w:t>）「耶和华在毁灭所多玛和蛾摩拉城之前，先将此事通知亚伯拉罕，因为，他说</w:t>
      </w:r>
      <w:r w:rsidRPr="006259C4">
        <w:rPr>
          <w:rFonts w:ascii="KaiTi" w:eastAsia="KaiTi" w:hAnsi="KaiTi"/>
          <w:sz w:val="24"/>
          <w:szCs w:val="24"/>
        </w:rPr>
        <w:t>:</w:t>
      </w:r>
      <w:r w:rsidRPr="006259C4">
        <w:rPr>
          <w:rFonts w:ascii="KaiTi" w:eastAsia="KaiTi" w:hAnsi="KaiTi" w:hint="eastAsia"/>
          <w:sz w:val="24"/>
          <w:szCs w:val="24"/>
        </w:rPr>
        <w:lastRenderedPageBreak/>
        <w:t>「我所要作的事，岂可瞒着亚伯拉罕呢？」（创十八</w:t>
      </w:r>
      <w:r w:rsidRPr="006259C4">
        <w:rPr>
          <w:rFonts w:ascii="KaiTi" w:eastAsia="KaiTi" w:hAnsi="KaiTi"/>
          <w:sz w:val="24"/>
          <w:szCs w:val="24"/>
        </w:rPr>
        <w:t>:17</w:t>
      </w:r>
      <w:r w:rsidRPr="006259C4">
        <w:rPr>
          <w:rFonts w:ascii="KaiTi" w:eastAsia="KaiTi" w:hAnsi="KaiTi" w:hint="eastAsia"/>
          <w:sz w:val="24"/>
          <w:szCs w:val="24"/>
        </w:rPr>
        <w:t>）。神与摩西说话，如同朋友交谈（出卅三</w:t>
      </w:r>
      <w:r w:rsidRPr="006259C4">
        <w:rPr>
          <w:rFonts w:ascii="KaiTi" w:eastAsia="KaiTi" w:hAnsi="KaiTi"/>
          <w:sz w:val="24"/>
          <w:szCs w:val="24"/>
        </w:rPr>
        <w:t>:11</w:t>
      </w:r>
      <w:r w:rsidRPr="006259C4">
        <w:rPr>
          <w:rFonts w:ascii="KaiTi" w:eastAsia="KaiTi" w:hAnsi="KaiTi" w:hint="eastAsia"/>
          <w:sz w:val="24"/>
          <w:szCs w:val="24"/>
        </w:rPr>
        <w:t>）。以利亚被称为「神人」（王下一</w:t>
      </w:r>
      <w:r w:rsidRPr="006259C4">
        <w:rPr>
          <w:rFonts w:ascii="KaiTi" w:eastAsia="KaiTi" w:hAnsi="KaiTi"/>
          <w:sz w:val="24"/>
          <w:szCs w:val="24"/>
        </w:rPr>
        <w:t>:11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约翰见证说，使徒们与神并基督保持交通。他们传扬福音的目的，也是要叫人因信而与神并基督建立交谊（约壹一</w:t>
      </w:r>
      <w:r w:rsidRPr="006259C4">
        <w:rPr>
          <w:rFonts w:ascii="KaiTi" w:eastAsia="KaiTi" w:hAnsi="KaiTi"/>
          <w:sz w:val="24"/>
          <w:szCs w:val="24"/>
        </w:rPr>
        <w:t>:3</w:t>
      </w:r>
      <w:r w:rsidRPr="006259C4">
        <w:rPr>
          <w:rFonts w:ascii="KaiTi" w:eastAsia="KaiTi" w:hAnsi="KaiTi" w:hint="eastAsia"/>
          <w:sz w:val="24"/>
          <w:szCs w:val="24"/>
        </w:rPr>
        <w:t>）。保罗称提摩太为「属神的人」，即与神有交谊的人（提前六</w:t>
      </w:r>
      <w:r w:rsidRPr="006259C4">
        <w:rPr>
          <w:rFonts w:ascii="KaiTi" w:eastAsia="KaiTi" w:hAnsi="KaiTi"/>
          <w:sz w:val="24"/>
          <w:szCs w:val="24"/>
        </w:rPr>
        <w:t>:11</w:t>
      </w:r>
      <w:r w:rsidRPr="006259C4">
        <w:rPr>
          <w:rFonts w:ascii="KaiTi" w:eastAsia="KaiTi" w:hAnsi="KaiTi" w:hint="eastAsia"/>
          <w:sz w:val="24"/>
          <w:szCs w:val="24"/>
        </w:rPr>
        <w:t>）。耶稣基督是神的形像，道成肉身后带着人的形像，由此重新连接了神与人的关系（林后四</w:t>
      </w:r>
      <w:r w:rsidRPr="006259C4">
        <w:rPr>
          <w:rFonts w:ascii="KaiTi" w:eastAsia="KaiTi" w:hAnsi="KaiTi"/>
          <w:sz w:val="24"/>
          <w:szCs w:val="24"/>
        </w:rPr>
        <w:t>:4;</w:t>
      </w:r>
      <w:r w:rsidRPr="006259C4">
        <w:rPr>
          <w:rFonts w:ascii="KaiTi" w:eastAsia="KaiTi" w:hAnsi="KaiTi" w:hint="eastAsia"/>
          <w:sz w:val="24"/>
          <w:szCs w:val="24"/>
        </w:rPr>
        <w:t>西一</w:t>
      </w:r>
      <w:r w:rsidRPr="006259C4">
        <w:rPr>
          <w:rFonts w:ascii="KaiTi" w:eastAsia="KaiTi" w:hAnsi="KaiTi"/>
          <w:sz w:val="24"/>
          <w:szCs w:val="24"/>
        </w:rPr>
        <w:t>:15;</w:t>
      </w:r>
      <w:r w:rsidRPr="006259C4">
        <w:rPr>
          <w:rFonts w:ascii="KaiTi" w:eastAsia="KaiTi" w:hAnsi="KaiTi" w:hint="eastAsia"/>
          <w:sz w:val="24"/>
          <w:szCs w:val="24"/>
        </w:rPr>
        <w:t>腓二</w:t>
      </w:r>
      <w:r w:rsidRPr="006259C4">
        <w:rPr>
          <w:rFonts w:ascii="KaiTi" w:eastAsia="KaiTi" w:hAnsi="KaiTi"/>
          <w:sz w:val="24"/>
          <w:szCs w:val="24"/>
        </w:rPr>
        <w:t>:7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9" w:name="_Toc455570583"/>
      <w:r w:rsidRPr="006259C4">
        <w:rPr>
          <w:rFonts w:ascii="KaiTi" w:eastAsia="KaiTi" w:hAnsi="KaiTi"/>
          <w:szCs w:val="24"/>
        </w:rPr>
        <w:t>B</w:t>
      </w:r>
      <w:r w:rsidRPr="006259C4">
        <w:rPr>
          <w:rFonts w:ascii="KaiTi" w:eastAsia="KaiTi" w:hAnsi="KaiTi" w:hint="eastAsia"/>
          <w:szCs w:val="24"/>
        </w:rPr>
        <w:t>、治理全地</w:t>
      </w:r>
      <w:bookmarkEnd w:id="9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神按着自己的形像造人的另一个重要目的，是要叫人在世上作他的代表，利用他的品格和才能，治理全地（创一</w:t>
      </w:r>
      <w:r w:rsidRPr="006259C4">
        <w:rPr>
          <w:rFonts w:ascii="KaiTi" w:eastAsia="KaiTi" w:hAnsi="KaiTi"/>
          <w:sz w:val="24"/>
          <w:szCs w:val="24"/>
        </w:rPr>
        <w:t>:26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28;</w:t>
      </w:r>
      <w:r w:rsidRPr="006259C4">
        <w:rPr>
          <w:rFonts w:ascii="KaiTi" w:eastAsia="KaiTi" w:hAnsi="KaiTi" w:hint="eastAsia"/>
          <w:sz w:val="24"/>
          <w:szCs w:val="24"/>
        </w:rPr>
        <w:t>诗八</w:t>
      </w:r>
      <w:r w:rsidRPr="006259C4">
        <w:rPr>
          <w:rFonts w:ascii="KaiTi" w:eastAsia="KaiTi" w:hAnsi="KaiTi"/>
          <w:sz w:val="24"/>
          <w:szCs w:val="24"/>
        </w:rPr>
        <w:t>:4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8</w:t>
      </w:r>
      <w:r w:rsidRPr="006259C4">
        <w:rPr>
          <w:rFonts w:ascii="KaiTi" w:eastAsia="KaiTi" w:hAnsi="KaiTi" w:hint="eastAsia"/>
          <w:sz w:val="24"/>
          <w:szCs w:val="24"/>
        </w:rPr>
        <w:t>），在各方面发展世界的潜在力，包括科学，文化，美术，农工，商业，政治等。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人却因犯罪而失去控制能力，而且经常滥用神所赐的才能，不为公众利益努力，反倒争权夺利。耶稣基督来世，重新恢复神原来交付人的责任（来二</w:t>
      </w:r>
      <w:r w:rsidRPr="006259C4">
        <w:rPr>
          <w:rFonts w:ascii="KaiTi" w:eastAsia="KaiTi" w:hAnsi="KaiTi"/>
          <w:sz w:val="24"/>
          <w:szCs w:val="24"/>
        </w:rPr>
        <w:t>:5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9</w:t>
      </w:r>
      <w:r w:rsidRPr="006259C4">
        <w:rPr>
          <w:rFonts w:ascii="KaiTi" w:eastAsia="KaiTi" w:hAnsi="KaiTi" w:hint="eastAsia"/>
          <w:sz w:val="24"/>
          <w:szCs w:val="24"/>
        </w:rPr>
        <w:t>）。保罗引证诗篇八</w:t>
      </w:r>
      <w:proofErr w:type="gramStart"/>
      <w:r w:rsidRPr="006259C4">
        <w:rPr>
          <w:rFonts w:ascii="KaiTi" w:eastAsia="KaiTi" w:hAnsi="KaiTi"/>
          <w:sz w:val="24"/>
          <w:szCs w:val="24"/>
        </w:rPr>
        <w:t>:8</w:t>
      </w:r>
      <w:proofErr w:type="gramEnd"/>
      <w:r w:rsidRPr="006259C4">
        <w:rPr>
          <w:rFonts w:ascii="KaiTi" w:eastAsia="KaiTi" w:hAnsi="KaiTi" w:hint="eastAsia"/>
          <w:sz w:val="24"/>
          <w:szCs w:val="24"/>
        </w:rPr>
        <w:t>，说明耶稣以人的代表克服万物，实现神的托付（林前十五</w:t>
      </w:r>
      <w:r w:rsidRPr="006259C4">
        <w:rPr>
          <w:rFonts w:ascii="KaiTi" w:eastAsia="KaiTi" w:hAnsi="KaiTi"/>
          <w:sz w:val="24"/>
          <w:szCs w:val="24"/>
        </w:rPr>
        <w:t>:25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28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jc w:val="center"/>
        <w:rPr>
          <w:rFonts w:ascii="KaiTi" w:eastAsia="KaiTi" w:hAnsi="KaiTi"/>
        </w:rPr>
      </w:pPr>
      <w:r w:rsidRPr="006259C4">
        <w:rPr>
          <w:rFonts w:ascii="KaiTi" w:eastAsia="KaiTi" w:hAnsi="KaiTi"/>
          <w:sz w:val="24"/>
          <w:szCs w:val="24"/>
        </w:rPr>
        <w:br w:type="page"/>
      </w:r>
      <w:r w:rsidRPr="006259C4">
        <w:rPr>
          <w:rFonts w:ascii="KaiTi" w:eastAsia="KaiTi" w:hAnsi="KaiTi" w:hint="eastAsia"/>
        </w:rPr>
        <w:lastRenderedPageBreak/>
        <w:t>──────────────────────────────</w:t>
      </w:r>
    </w:p>
    <w:p w:rsidR="00260642" w:rsidRPr="006259C4" w:rsidRDefault="00260642" w:rsidP="00260642">
      <w:pPr>
        <w:pStyle w:val="Heading1"/>
        <w:rPr>
          <w:rFonts w:ascii="KaiTi" w:eastAsia="KaiTi" w:hAnsi="KaiTi"/>
        </w:rPr>
      </w:pPr>
      <w:bookmarkStart w:id="10" w:name="_Toc455570584"/>
      <w:r w:rsidRPr="006259C4">
        <w:rPr>
          <w:rFonts w:ascii="KaiTi" w:eastAsia="KaiTi" w:hAnsi="KaiTi" w:hint="eastAsia"/>
        </w:rPr>
        <w:t>第四章</w:t>
      </w:r>
      <w:r w:rsidRPr="006259C4">
        <w:rPr>
          <w:rFonts w:ascii="KaiTi" w:eastAsia="KaiTi" w:hAnsi="KaiTi"/>
        </w:rPr>
        <w:t xml:space="preserve">   </w:t>
      </w:r>
      <w:r w:rsidRPr="006259C4">
        <w:rPr>
          <w:rFonts w:ascii="KaiTi" w:eastAsia="KaiTi" w:hAnsi="KaiTi" w:hint="eastAsia"/>
        </w:rPr>
        <w:t>行为之约</w:t>
      </w:r>
      <w:bookmarkEnd w:id="10"/>
    </w:p>
    <w:p w:rsidR="00260642" w:rsidRPr="006259C4" w:rsidRDefault="00260642" w:rsidP="00260642">
      <w:pPr>
        <w:jc w:val="center"/>
        <w:rPr>
          <w:rFonts w:ascii="KaiTi" w:eastAsia="KaiTi" w:hAnsi="KaiTi"/>
        </w:rPr>
      </w:pPr>
      <w:r w:rsidRPr="006259C4">
        <w:rPr>
          <w:rFonts w:ascii="KaiTi" w:eastAsia="KaiTi" w:hAnsi="KaiTi" w:hint="eastAsia"/>
        </w:rPr>
        <w:t>──────────────────────────────</w:t>
      </w:r>
    </w:p>
    <w:p w:rsidR="00260642" w:rsidRPr="006259C4" w:rsidRDefault="00260642" w:rsidP="00260642">
      <w:pPr>
        <w:rPr>
          <w:rFonts w:ascii="KaiTi" w:eastAsia="KaiTi" w:hAnsi="KaiTi"/>
        </w:rPr>
      </w:pP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人是按着神的形像所造，有自由的意志及理解的能力。同时他也是良善的。所以人有责任要顺服他的创造者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而且也有能力如此行。但是这并不一定是一个永久的境</w:t>
      </w:r>
      <w:r w:rsidR="006259C4" w:rsidRPr="006259C4">
        <w:rPr>
          <w:rFonts w:ascii="KaiTi" w:eastAsia="KaiTi" w:hAnsi="KaiTi" w:hint="eastAsia"/>
          <w:sz w:val="24"/>
          <w:szCs w:val="24"/>
        </w:rPr>
        <w:t>地</w:t>
      </w:r>
      <w:r w:rsidRPr="006259C4">
        <w:rPr>
          <w:rFonts w:ascii="KaiTi" w:eastAsia="KaiTi" w:hAnsi="KaiTi" w:hint="eastAsia"/>
          <w:sz w:val="24"/>
          <w:szCs w:val="24"/>
        </w:rPr>
        <w:t>。虽然他过着圣洁的生活，但不一定是永久不变的。在这一方面可说是美中不足。他需要进入一个永久的境地。神试验他，看他是否能在他自己的意志下站立得稳。他给他个特别的测验方法，就是禁止他做某一些事。这件被禁止的事本身并不一定是罪恶的。神的目的，是要测验人是否愿意完全顺服秘。改革宗神学称这个试验为「行为之约。」因为该约的成全与否，须视人的举动而定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创世记第一至三章中，虽然并没有记载神和人正式立了一个行为之约，但是我们相信，从下列数点上，可以证明这约的确实性。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2"/>
        <w:rPr>
          <w:rFonts w:ascii="KaiTi" w:eastAsia="KaiTi" w:hAnsi="KaiTi"/>
        </w:rPr>
      </w:pPr>
      <w:bookmarkStart w:id="11" w:name="_Toc455570585"/>
      <w:r w:rsidRPr="006259C4">
        <w:rPr>
          <w:rFonts w:ascii="KaiTi" w:eastAsia="KaiTi" w:hAnsi="KaiTi" w:hint="eastAsia"/>
        </w:rPr>
        <w:t>一、行为之约的根据</w:t>
      </w:r>
      <w:bookmarkEnd w:id="11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A</w:t>
      </w:r>
      <w:r w:rsidRPr="006259C4">
        <w:rPr>
          <w:rFonts w:ascii="KaiTi" w:eastAsia="KaiTi" w:hAnsi="KaiTi" w:hint="eastAsia"/>
          <w:sz w:val="24"/>
          <w:szCs w:val="24"/>
        </w:rPr>
        <w:t>、立约的元素在这几章内完全存在，即是立约的双方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立约的约制或条件，立约的果实赏赐或惩罚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和立约的表记（参创十七</w:t>
      </w:r>
      <w:r w:rsidRPr="006259C4">
        <w:rPr>
          <w:rFonts w:ascii="KaiTi" w:eastAsia="KaiTi" w:hAnsi="KaiTi"/>
          <w:sz w:val="24"/>
          <w:szCs w:val="24"/>
        </w:rPr>
        <w:t>: 1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14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B</w:t>
      </w:r>
      <w:r w:rsidRPr="006259C4">
        <w:rPr>
          <w:rFonts w:ascii="KaiTi" w:eastAsia="KaiTi" w:hAnsi="KaiTi" w:hint="eastAsia"/>
          <w:sz w:val="24"/>
          <w:szCs w:val="24"/>
        </w:rPr>
        <w:t>、自恩典之约的推论。恩典之约不过是行为之约的实施，为要实现行为之约所没有实现的。基督降世是要补救亚当的失败，实现行为之约的应许。他生在律法之下，为要拯救生在律法之下的人。他为我们成全了约法的条件，因为他完全顺服天父的旨意，以至于死（加四</w:t>
      </w:r>
      <w:r w:rsidRPr="006259C4">
        <w:rPr>
          <w:rFonts w:ascii="KaiTi" w:eastAsia="KaiTi" w:hAnsi="KaiTi"/>
          <w:sz w:val="24"/>
          <w:szCs w:val="24"/>
        </w:rPr>
        <w:t>: 4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 xml:space="preserve">5; </w:t>
      </w:r>
      <w:r w:rsidRPr="006259C4">
        <w:rPr>
          <w:rFonts w:ascii="KaiTi" w:eastAsia="KaiTi" w:hAnsi="KaiTi" w:hint="eastAsia"/>
          <w:sz w:val="24"/>
          <w:szCs w:val="24"/>
        </w:rPr>
        <w:t>林前十五</w:t>
      </w:r>
      <w:r w:rsidRPr="006259C4">
        <w:rPr>
          <w:rFonts w:ascii="KaiTi" w:eastAsia="KaiTi" w:hAnsi="KaiTi"/>
          <w:sz w:val="24"/>
          <w:szCs w:val="24"/>
        </w:rPr>
        <w:t>: 45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C</w:t>
      </w:r>
      <w:r w:rsidRPr="006259C4">
        <w:rPr>
          <w:rFonts w:ascii="KaiTi" w:eastAsia="KaiTi" w:hAnsi="KaiTi" w:hint="eastAsia"/>
          <w:sz w:val="24"/>
          <w:szCs w:val="24"/>
        </w:rPr>
        <w:t>、根据罗马书五</w:t>
      </w:r>
      <w:r w:rsidRPr="006259C4">
        <w:rPr>
          <w:rFonts w:ascii="KaiTi" w:eastAsia="KaiTi" w:hAnsi="KaiTi"/>
          <w:sz w:val="24"/>
          <w:szCs w:val="24"/>
        </w:rPr>
        <w:t>: 12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19</w:t>
      </w:r>
      <w:r w:rsidRPr="006259C4">
        <w:rPr>
          <w:rFonts w:ascii="KaiTi" w:eastAsia="KaiTi" w:hAnsi="KaiTi" w:hint="eastAsia"/>
          <w:sz w:val="24"/>
          <w:szCs w:val="24"/>
        </w:rPr>
        <w:t>中基督与亚当的比较。这段经文指出，基督代表一切在他里面的人，正如亚当代表一切在他里面的人。基督的功劳，白白的加诸于所有信他的人，正如亚当的罪辜也加诸于他所有的后裔全人类。基督既然是要应验恩典之约的应许，那末神定在伊甸园也曾和亚当立了一个约（即行为之约）。否则，我们将无法解释这段经文的意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D</w:t>
      </w:r>
      <w:r w:rsidRPr="006259C4">
        <w:rPr>
          <w:rFonts w:ascii="KaiTi" w:eastAsia="KaiTi" w:hAnsi="KaiTi" w:hint="eastAsia"/>
          <w:sz w:val="24"/>
          <w:szCs w:val="24"/>
        </w:rPr>
        <w:t>、何西阿书六</w:t>
      </w:r>
      <w:r w:rsidRPr="006259C4">
        <w:rPr>
          <w:rFonts w:ascii="KaiTi" w:eastAsia="KaiTi" w:hAnsi="KaiTi"/>
          <w:sz w:val="24"/>
          <w:szCs w:val="24"/>
        </w:rPr>
        <w:t>: 7</w:t>
      </w:r>
      <w:r w:rsidRPr="006259C4">
        <w:rPr>
          <w:rFonts w:ascii="KaiTi" w:eastAsia="KaiTi" w:hAnsi="KaiTi" w:hint="eastAsia"/>
          <w:sz w:val="24"/>
          <w:szCs w:val="24"/>
        </w:rPr>
        <w:t>提起亚当的背约。有些解经家将它译作「他们却如人背约」。</w:t>
      </w:r>
      <w:r w:rsidRPr="006259C4">
        <w:rPr>
          <w:rFonts w:ascii="KaiTi" w:eastAsia="KaiTi" w:hAnsi="KaiTi"/>
          <w:sz w:val="24"/>
          <w:szCs w:val="24"/>
        </w:rPr>
        <w:t xml:space="preserve"> </w:t>
      </w:r>
      <w:r w:rsidRPr="006259C4">
        <w:rPr>
          <w:rFonts w:ascii="KaiTi" w:eastAsia="KaiTi" w:hAnsi="KaiTi" w:hint="eastAsia"/>
          <w:sz w:val="24"/>
          <w:szCs w:val="24"/>
        </w:rPr>
        <w:t>但是这种解释很不通顺，也不合理，因为当人犯罪时，当然他是如人犯罪，这句话岂非成为画蛇添足？英文改正本也将之译作「如亚当背约」。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2"/>
        <w:rPr>
          <w:rFonts w:ascii="KaiTi" w:eastAsia="KaiTi" w:hAnsi="KaiTi"/>
        </w:rPr>
      </w:pPr>
      <w:bookmarkStart w:id="12" w:name="_Toc455570586"/>
      <w:r w:rsidRPr="006259C4">
        <w:rPr>
          <w:rFonts w:ascii="KaiTi" w:eastAsia="KaiTi" w:hAnsi="KaiTi" w:hint="eastAsia"/>
        </w:rPr>
        <w:t>二、行为之约的元素</w:t>
      </w:r>
      <w:bookmarkEnd w:id="12"/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13" w:name="_Toc455570587"/>
      <w:r w:rsidRPr="006259C4">
        <w:rPr>
          <w:rFonts w:ascii="KaiTi" w:eastAsia="KaiTi" w:hAnsi="KaiTi"/>
          <w:szCs w:val="24"/>
        </w:rPr>
        <w:t>A</w:t>
      </w:r>
      <w:r w:rsidRPr="006259C4">
        <w:rPr>
          <w:rFonts w:ascii="KaiTi" w:eastAsia="KaiTi" w:hAnsi="KaiTi" w:hint="eastAsia"/>
          <w:szCs w:val="24"/>
        </w:rPr>
        <w:t>、立约之双方</w:t>
      </w:r>
      <w:bookmarkEnd w:id="13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立约之双方乃是神和人。由于神是创造者而人只是受造者，故此立约之双方并不是站在同等地位的。神并没有预先和亚当商讨，是否要立约，或约法的性质和内容。神决定了约法的原则并细则，然后训示亚当。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亚当非但本身接受这个约，并且他是代表全部人类。这一点可以在下列数点上得到证实</w:t>
      </w:r>
      <w:r w:rsidRPr="006259C4">
        <w:rPr>
          <w:rFonts w:ascii="KaiTi" w:eastAsia="KaiTi" w:hAnsi="KaiTi"/>
          <w:sz w:val="24"/>
          <w:szCs w:val="24"/>
        </w:rPr>
        <w:t xml:space="preserve">: 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第一，神在伊甸园中所说的一切情形，非但影响到亚当，也影响到他的后裔，如地的受咒诅，众人的死和他们的罪性等。假使亚当当时并不是代表全人类接受此约，那末应当只有他本人受到这些惩罚。但是事实却不然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lastRenderedPageBreak/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第二，罗马书五</w:t>
      </w:r>
      <w:r w:rsidRPr="006259C4">
        <w:rPr>
          <w:rFonts w:ascii="KaiTi" w:eastAsia="KaiTi" w:hAnsi="KaiTi"/>
          <w:sz w:val="24"/>
          <w:szCs w:val="24"/>
        </w:rPr>
        <w:t>: 12</w:t>
      </w:r>
      <w:r w:rsidRPr="006259C4">
        <w:rPr>
          <w:rFonts w:ascii="KaiTi" w:eastAsia="KaiTi" w:hAnsi="KaiTi" w:hint="eastAsia"/>
          <w:sz w:val="24"/>
          <w:szCs w:val="24"/>
        </w:rPr>
        <w:t>，哥林多前书十五</w:t>
      </w:r>
      <w:r w:rsidRPr="006259C4">
        <w:rPr>
          <w:rFonts w:ascii="KaiTi" w:eastAsia="KaiTi" w:hAnsi="KaiTi"/>
          <w:sz w:val="24"/>
          <w:szCs w:val="24"/>
        </w:rPr>
        <w:t>: 22</w:t>
      </w:r>
      <w:r w:rsidRPr="006259C4">
        <w:rPr>
          <w:rFonts w:ascii="KaiTi" w:eastAsia="KaiTi" w:hAnsi="KaiTi" w:hint="eastAsia"/>
          <w:sz w:val="24"/>
          <w:szCs w:val="24"/>
        </w:rPr>
        <w:t>等经文明显指出，全人类因亚当的行动而担负共同之责任的。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第三，救赎之法也是建立于代表性之原则上的。基督以救主的地位，代表一切属于他的人。他的赎偿被算作信徒的赎赏。他的顺服被算作信徒的顺服。在救恩计划上言，全人类都隶属于两大支派之下，即亚当或基督之下（林前十五</w:t>
      </w:r>
      <w:r w:rsidRPr="006259C4">
        <w:rPr>
          <w:rFonts w:ascii="KaiTi" w:eastAsia="KaiTi" w:hAnsi="KaiTi"/>
          <w:sz w:val="24"/>
          <w:szCs w:val="24"/>
        </w:rPr>
        <w:t>: 45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47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第四、不但在立约方面，圣经也指出，世上一切的基本组织，都是根据代表性之原则的。这些基本的组织即是家庭，教会，及国家。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14" w:name="_Toc455570588"/>
      <w:r w:rsidRPr="006259C4">
        <w:rPr>
          <w:rFonts w:ascii="KaiTi" w:eastAsia="KaiTi" w:hAnsi="KaiTi"/>
          <w:szCs w:val="24"/>
        </w:rPr>
        <w:t>B</w:t>
      </w:r>
      <w:r w:rsidRPr="006259C4">
        <w:rPr>
          <w:rFonts w:ascii="KaiTi" w:eastAsia="KaiTi" w:hAnsi="KaiTi" w:hint="eastAsia"/>
          <w:szCs w:val="24"/>
        </w:rPr>
        <w:t>、约制或条件</w:t>
      </w:r>
      <w:bookmarkEnd w:id="14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约法的条件是完全顺服。神对亚当说</w:t>
      </w:r>
      <w:r w:rsidRPr="006259C4">
        <w:rPr>
          <w:rFonts w:ascii="KaiTi" w:eastAsia="KaiTi" w:hAnsi="KaiTi"/>
          <w:sz w:val="24"/>
          <w:szCs w:val="24"/>
        </w:rPr>
        <w:t xml:space="preserve">: </w:t>
      </w:r>
      <w:r w:rsidRPr="006259C4">
        <w:rPr>
          <w:rFonts w:ascii="KaiTi" w:eastAsia="KaiTi" w:hAnsi="KaiTi" w:hint="eastAsia"/>
          <w:sz w:val="24"/>
          <w:szCs w:val="24"/>
        </w:rPr>
        <w:t>「只是分别善恶树上的果子，你不可吃」（创二</w:t>
      </w:r>
      <w:r w:rsidRPr="006259C4">
        <w:rPr>
          <w:rFonts w:ascii="KaiTi" w:eastAsia="KaiTi" w:hAnsi="KaiTi"/>
          <w:sz w:val="24"/>
          <w:szCs w:val="24"/>
        </w:rPr>
        <w:t>: l7</w:t>
      </w:r>
      <w:r w:rsidRPr="006259C4">
        <w:rPr>
          <w:rFonts w:ascii="KaiTi" w:eastAsia="KaiTi" w:hAnsi="KaiTi" w:hint="eastAsia"/>
          <w:sz w:val="24"/>
          <w:szCs w:val="24"/>
        </w:rPr>
        <w:t>），并不是缩小顺服服的范围，也不是指，除了不吃禁果以外，亚当可以随意作任何其它的事情。亚当在受造之时，神已经将他的律法放在人的心中（参罗二</w:t>
      </w:r>
      <w:r w:rsidRPr="006259C4">
        <w:rPr>
          <w:rFonts w:ascii="KaiTi" w:eastAsia="KaiTi" w:hAnsi="KaiTi"/>
          <w:sz w:val="24"/>
          <w:szCs w:val="24"/>
        </w:rPr>
        <w:t>: 14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16</w:t>
      </w:r>
      <w:r w:rsidRPr="006259C4">
        <w:rPr>
          <w:rFonts w:ascii="KaiTi" w:eastAsia="KaiTi" w:hAnsi="KaiTi" w:hint="eastAsia"/>
          <w:sz w:val="24"/>
          <w:szCs w:val="24"/>
        </w:rPr>
        <w:t>），相反地这个条件的建立，是要特别引起亚当的注意，试验他是否愿意遵守神一切的话语。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这里我们特别要提出，这次的试验是有时间性的，否则就不成为试验了。假使在规定的时间内，亚当完成了这个试验，那末我们可以相信，他必会进入更深层的生命，即是一个不再会有堕落的可能的永远生命了「神的选民得到永生的保障，也是藉着基督在某段时间内成全的顺服（来九</w:t>
      </w:r>
      <w:r w:rsidRPr="006259C4">
        <w:rPr>
          <w:rFonts w:ascii="KaiTi" w:eastAsia="KaiTi" w:hAnsi="KaiTi"/>
          <w:sz w:val="24"/>
          <w:szCs w:val="24"/>
        </w:rPr>
        <w:t>: 28</w:t>
      </w:r>
      <w:r w:rsidRPr="006259C4">
        <w:rPr>
          <w:rFonts w:ascii="KaiTi" w:eastAsia="KaiTi" w:hAnsi="KaiTi" w:hint="eastAsia"/>
          <w:sz w:val="24"/>
          <w:szCs w:val="24"/>
        </w:rPr>
        <w:t>等）。天使和堕落的天使也暗示，在某个时期后，那些没有背叛的天使，不再会堕落了（犹</w:t>
      </w:r>
      <w:r w:rsidRPr="006259C4">
        <w:rPr>
          <w:rFonts w:ascii="KaiTi" w:eastAsia="KaiTi" w:hAnsi="KaiTi"/>
          <w:sz w:val="24"/>
          <w:szCs w:val="24"/>
        </w:rPr>
        <w:t>6</w:t>
      </w:r>
      <w:r w:rsidRPr="006259C4">
        <w:rPr>
          <w:rFonts w:ascii="KaiTi" w:eastAsia="KaiTi" w:hAnsi="KaiTi" w:hint="eastAsia"/>
          <w:sz w:val="24"/>
          <w:szCs w:val="24"/>
        </w:rPr>
        <w:t>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15" w:name="_Toc455570589"/>
      <w:r w:rsidRPr="006259C4">
        <w:rPr>
          <w:rFonts w:ascii="KaiTi" w:eastAsia="KaiTi" w:hAnsi="KaiTi"/>
          <w:szCs w:val="24"/>
        </w:rPr>
        <w:t>C</w:t>
      </w:r>
      <w:r w:rsidRPr="006259C4">
        <w:rPr>
          <w:rFonts w:ascii="KaiTi" w:eastAsia="KaiTi" w:hAnsi="KaiTi" w:hint="eastAsia"/>
          <w:szCs w:val="24"/>
        </w:rPr>
        <w:t>、赏赐和惩罚</w:t>
      </w:r>
      <w:bookmarkEnd w:id="15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背叛的惩罚乃是死。包括身体，灵命，法理，和永远的死。人犯罪后，他的灵命立即死去，不再能和神继续以前的交往。他被逐出伊甸园。在法理上，他成为神审判的对象。身体之死的种子，在他犯罪之时已经开始，成为一个会朽坏并败坏的身体，而且终久必要死亡。然而他没有立即死亡，因为神要给他一个机会，和他立一个恩典之约，以挽回那罪恶的境遇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背叛的惩罚，使我们联想到顺服的赏赐。有赏必有罚和有罚必有赏，乃是天经地义的道理（申卅</w:t>
      </w:r>
      <w:r w:rsidRPr="006259C4">
        <w:rPr>
          <w:rFonts w:ascii="KaiTi" w:eastAsia="KaiTi" w:hAnsi="KaiTi"/>
          <w:sz w:val="24"/>
          <w:szCs w:val="24"/>
        </w:rPr>
        <w:t>: 15</w:t>
      </w:r>
      <w:r w:rsidRPr="006259C4">
        <w:rPr>
          <w:rFonts w:ascii="KaiTi" w:eastAsia="KaiTi" w:hAnsi="KaiTi" w:hint="eastAsia"/>
          <w:sz w:val="24"/>
          <w:szCs w:val="24"/>
        </w:rPr>
        <w:t>－</w:t>
      </w:r>
      <w:r w:rsidRPr="006259C4">
        <w:rPr>
          <w:rFonts w:ascii="KaiTi" w:eastAsia="KaiTi" w:hAnsi="KaiTi"/>
          <w:sz w:val="24"/>
          <w:szCs w:val="24"/>
        </w:rPr>
        <w:t>20</w:t>
      </w:r>
      <w:r w:rsidRPr="006259C4">
        <w:rPr>
          <w:rFonts w:ascii="KaiTi" w:eastAsia="KaiTi" w:hAnsi="KaiTi" w:hint="eastAsia"/>
          <w:sz w:val="24"/>
          <w:szCs w:val="24"/>
        </w:rPr>
        <w:t>）。神既然告诉亚当不顺服将要得的后果，他也一定已经预备了一个赏赐给亚当，若是他顺服神的命令，从立约的表记及启示录的预言中看来，顺服的赏赐将是永生（创三</w:t>
      </w:r>
      <w:r w:rsidRPr="006259C4">
        <w:rPr>
          <w:rFonts w:ascii="KaiTi" w:eastAsia="KaiTi" w:hAnsi="KaiTi"/>
          <w:sz w:val="24"/>
          <w:szCs w:val="24"/>
        </w:rPr>
        <w:t xml:space="preserve">: 22; </w:t>
      </w:r>
      <w:r w:rsidRPr="006259C4">
        <w:rPr>
          <w:rFonts w:ascii="KaiTi" w:eastAsia="KaiTi" w:hAnsi="KaiTi" w:hint="eastAsia"/>
          <w:sz w:val="24"/>
          <w:szCs w:val="24"/>
        </w:rPr>
        <w:t>启廿二</w:t>
      </w:r>
      <w:r w:rsidRPr="006259C4">
        <w:rPr>
          <w:rFonts w:ascii="KaiTi" w:eastAsia="KaiTi" w:hAnsi="KaiTi"/>
          <w:sz w:val="24"/>
          <w:szCs w:val="24"/>
        </w:rPr>
        <w:t>: 2</w:t>
      </w:r>
      <w:r w:rsidRPr="006259C4">
        <w:rPr>
          <w:rFonts w:ascii="KaiTi" w:eastAsia="KaiTi" w:hAnsi="KaiTi" w:hint="eastAsia"/>
          <w:sz w:val="24"/>
          <w:szCs w:val="24"/>
        </w:rPr>
        <w:t>，</w:t>
      </w:r>
      <w:r w:rsidRPr="006259C4">
        <w:rPr>
          <w:rFonts w:ascii="KaiTi" w:eastAsia="KaiTi" w:hAnsi="KaiTi"/>
          <w:sz w:val="24"/>
          <w:szCs w:val="24"/>
        </w:rPr>
        <w:t>14</w:t>
      </w:r>
      <w:r w:rsidRPr="006259C4">
        <w:rPr>
          <w:rFonts w:ascii="KaiTi" w:eastAsia="KaiTi" w:hAnsi="KaiTi" w:hint="eastAsia"/>
          <w:sz w:val="24"/>
          <w:szCs w:val="24"/>
        </w:rPr>
        <w:t>）。亚当因为犯罪，而被取消了采食生命树之果子的权利。但是得救的人又重新得到那个赏赐，正如启示录廿二章所描述的。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</w:p>
    <w:p w:rsidR="00260642" w:rsidRPr="006259C4" w:rsidRDefault="00260642" w:rsidP="00260642">
      <w:pPr>
        <w:pStyle w:val="Heading3"/>
        <w:rPr>
          <w:rFonts w:ascii="KaiTi" w:eastAsia="KaiTi" w:hAnsi="KaiTi"/>
          <w:szCs w:val="24"/>
        </w:rPr>
      </w:pPr>
      <w:bookmarkStart w:id="16" w:name="_Toc455570590"/>
      <w:r w:rsidRPr="006259C4">
        <w:rPr>
          <w:rFonts w:ascii="KaiTi" w:eastAsia="KaiTi" w:hAnsi="KaiTi"/>
          <w:szCs w:val="24"/>
        </w:rPr>
        <w:t>D</w:t>
      </w:r>
      <w:r w:rsidRPr="006259C4">
        <w:rPr>
          <w:rFonts w:ascii="KaiTi" w:eastAsia="KaiTi" w:hAnsi="KaiTi" w:hint="eastAsia"/>
          <w:szCs w:val="24"/>
        </w:rPr>
        <w:t>、立约的表记</w:t>
      </w:r>
      <w:bookmarkEnd w:id="16"/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立约的表记乃是生命树。因为惟有这个表记是代表应许和恩典的</w:t>
      </w:r>
      <w:r w:rsidRPr="006259C4">
        <w:rPr>
          <w:rFonts w:ascii="KaiTi" w:eastAsia="KaiTi" w:hAnsi="KaiTi"/>
          <w:sz w:val="24"/>
          <w:szCs w:val="24"/>
        </w:rPr>
        <w:t xml:space="preserve">; </w:t>
      </w:r>
      <w:r w:rsidRPr="006259C4">
        <w:rPr>
          <w:rFonts w:ascii="KaiTi" w:eastAsia="KaiTi" w:hAnsi="KaiTi" w:hint="eastAsia"/>
          <w:sz w:val="24"/>
          <w:szCs w:val="24"/>
        </w:rPr>
        <w:t>而且是只能由得应许之人领受的。（参看神和亚伯拉罕立约的表记及基督新约的表记）。</w:t>
      </w:r>
    </w:p>
    <w:p w:rsidR="00260642" w:rsidRPr="006259C4" w:rsidRDefault="00260642" w:rsidP="00260642">
      <w:pPr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/>
          <w:sz w:val="24"/>
          <w:szCs w:val="24"/>
        </w:rPr>
        <w:t xml:space="preserve">    </w:t>
      </w:r>
      <w:r w:rsidRPr="006259C4">
        <w:rPr>
          <w:rFonts w:ascii="KaiTi" w:eastAsia="KaiTi" w:hAnsi="KaiTi" w:hint="eastAsia"/>
          <w:sz w:val="24"/>
          <w:szCs w:val="24"/>
        </w:rPr>
        <w:t>我们要记得，这生命树只是一个表记，一个象征，而并不是一棵具有幻术的树。正如亚当的堕落和受罚，并不是因为「分别善恶树」的果子在他的身体内发生作用，而是因为他的采食象征他对神的背叛，所以生命树也不一定是要藉着果子而使人得到永生。然而这表记是有其功用的，它影射到某一件实体，如同在旧约祭礼中牛羊的血，和新约时代的圣礼，是影射基督实在的宝血。否则表记将是一个空虚无用的表记了。</w:t>
      </w:r>
      <w:r w:rsidRPr="006259C4">
        <w:rPr>
          <w:rFonts w:ascii="KaiTi" w:eastAsia="KaiTi" w:hAnsi="KaiTi"/>
          <w:sz w:val="24"/>
          <w:szCs w:val="24"/>
        </w:rPr>
        <w:t xml:space="preserve"> </w:t>
      </w:r>
    </w:p>
    <w:p w:rsidR="00260642" w:rsidRPr="006259C4" w:rsidRDefault="00260642" w:rsidP="00260642">
      <w:pPr>
        <w:rPr>
          <w:rFonts w:ascii="KaiTi" w:eastAsia="KaiTi" w:hAnsi="KaiTi"/>
        </w:rPr>
      </w:pPr>
    </w:p>
    <w:p w:rsidR="00260642" w:rsidRPr="006259C4" w:rsidRDefault="00260642" w:rsidP="00260642">
      <w:pPr>
        <w:rPr>
          <w:rFonts w:ascii="KaiTi" w:eastAsia="KaiTi" w:hAnsi="KaiTi"/>
        </w:rPr>
      </w:pPr>
    </w:p>
    <w:p w:rsidR="000F2F4B" w:rsidRPr="006259C4" w:rsidRDefault="000F2F4B" w:rsidP="000017F0">
      <w:pPr>
        <w:widowControl/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 w:rsidRPr="006259C4">
        <w:rPr>
          <w:rFonts w:ascii="KaiTi" w:eastAsia="KaiTi" w:hAnsi="KaiTi" w:hint="eastAsia"/>
          <w:sz w:val="24"/>
          <w:szCs w:val="24"/>
        </w:rPr>
        <w:lastRenderedPageBreak/>
        <w:t>思考题：</w:t>
      </w:r>
    </w:p>
    <w:p w:rsidR="000F2F4B" w:rsidRPr="006259C4" w:rsidRDefault="006259C4" w:rsidP="000F2F4B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我们常常听见人说，那个人不像样</w:t>
      </w:r>
      <w:r w:rsidR="00275507">
        <w:rPr>
          <w:rFonts w:ascii="KaiTi" w:eastAsia="KaiTi" w:hAnsi="KaiTi" w:hint="eastAsia"/>
          <w:sz w:val="24"/>
          <w:szCs w:val="24"/>
        </w:rPr>
        <w:t>。指的是那个人说话、做事不像样</w:t>
      </w:r>
      <w:r>
        <w:rPr>
          <w:rFonts w:ascii="KaiTi" w:eastAsia="KaiTi" w:hAnsi="KaiTi" w:hint="eastAsia"/>
          <w:sz w:val="24"/>
          <w:szCs w:val="24"/>
        </w:rPr>
        <w:t>。</w:t>
      </w:r>
      <w:r w:rsidR="00275507">
        <w:rPr>
          <w:rFonts w:ascii="KaiTi" w:eastAsia="KaiTi" w:hAnsi="KaiTi" w:hint="eastAsia"/>
          <w:sz w:val="24"/>
          <w:szCs w:val="24"/>
        </w:rPr>
        <w:t>可是，你问过没有，那个人</w:t>
      </w:r>
      <w:r>
        <w:rPr>
          <w:rFonts w:ascii="KaiTi" w:eastAsia="KaiTi" w:hAnsi="KaiTi" w:hint="eastAsia"/>
          <w:sz w:val="24"/>
          <w:szCs w:val="24"/>
        </w:rPr>
        <w:t>不像什么</w:t>
      </w:r>
      <w:r w:rsidR="00275507">
        <w:rPr>
          <w:rFonts w:ascii="KaiTi" w:eastAsia="KaiTi" w:hAnsi="KaiTi" w:hint="eastAsia"/>
          <w:sz w:val="24"/>
          <w:szCs w:val="24"/>
        </w:rPr>
        <w:t>样</w:t>
      </w:r>
      <w:r>
        <w:rPr>
          <w:rFonts w:ascii="KaiTi" w:eastAsia="KaiTi" w:hAnsi="KaiTi" w:hint="eastAsia"/>
          <w:sz w:val="24"/>
          <w:szCs w:val="24"/>
        </w:rPr>
        <w:t>？什么样才算像样？</w:t>
      </w:r>
    </w:p>
    <w:p w:rsidR="000F2F4B" w:rsidRPr="006259C4" w:rsidRDefault="006259C4" w:rsidP="000F2F4B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一个小小的病毒就把世界搞得天翻地覆。神不是把全地都交给人管理</w:t>
      </w:r>
      <w:r w:rsidR="00275507">
        <w:rPr>
          <w:rFonts w:ascii="KaiTi" w:eastAsia="KaiTi" w:hAnsi="KaiTi" w:hint="eastAsia"/>
          <w:sz w:val="24"/>
          <w:szCs w:val="24"/>
        </w:rPr>
        <w:t>，怎么人连一个小小的病毒都搞不定</w:t>
      </w:r>
      <w:r w:rsidR="000F2F4B" w:rsidRPr="006259C4">
        <w:rPr>
          <w:rFonts w:ascii="KaiTi" w:eastAsia="KaiTi" w:hAnsi="KaiTi" w:hint="eastAsia"/>
          <w:sz w:val="24"/>
          <w:szCs w:val="24"/>
        </w:rPr>
        <w:t>？</w:t>
      </w:r>
    </w:p>
    <w:p w:rsidR="000F2F4B" w:rsidRPr="006259C4" w:rsidRDefault="00275507" w:rsidP="000F2F4B">
      <w:pPr>
        <w:pStyle w:val="ListParagraph"/>
        <w:widowControl/>
        <w:numPr>
          <w:ilvl w:val="0"/>
          <w:numId w:val="4"/>
        </w:numPr>
        <w:spacing w:after="160" w:line="259" w:lineRule="auto"/>
        <w:jc w:val="left"/>
        <w:rPr>
          <w:rFonts w:ascii="KaiTi" w:eastAsia="KaiTi" w:hAnsi="KaiTi"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伊甸园里的那两棵树，分别善恶树和生命树，树上的果子有什么特别之处吗</w:t>
      </w:r>
      <w:r w:rsidR="000F2F4B" w:rsidRPr="006259C4">
        <w:rPr>
          <w:rFonts w:ascii="KaiTi" w:eastAsia="KaiTi" w:hAnsi="KaiTi" w:hint="eastAsia"/>
          <w:sz w:val="24"/>
          <w:szCs w:val="24"/>
        </w:rPr>
        <w:t>？</w:t>
      </w:r>
      <w:r>
        <w:rPr>
          <w:rFonts w:ascii="KaiTi" w:eastAsia="KaiTi" w:hAnsi="KaiTi" w:hint="eastAsia"/>
          <w:sz w:val="24"/>
          <w:szCs w:val="24"/>
        </w:rPr>
        <w:t>分别善恶树的果子就吃不得？</w:t>
      </w:r>
      <w:bookmarkStart w:id="17" w:name="_GoBack"/>
      <w:bookmarkEnd w:id="17"/>
    </w:p>
    <w:sectPr w:rsidR="000F2F4B" w:rsidRPr="00625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aiTi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66F1F"/>
    <w:multiLevelType w:val="hybridMultilevel"/>
    <w:tmpl w:val="4D0A0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13E2A"/>
    <w:multiLevelType w:val="hybridMultilevel"/>
    <w:tmpl w:val="4B0C88D6"/>
    <w:lvl w:ilvl="0" w:tplc="22124F3C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B4852"/>
    <w:multiLevelType w:val="hybridMultilevel"/>
    <w:tmpl w:val="00DEAA12"/>
    <w:lvl w:ilvl="0" w:tplc="FE967DD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576D4152"/>
    <w:multiLevelType w:val="hybridMultilevel"/>
    <w:tmpl w:val="B89CEB14"/>
    <w:lvl w:ilvl="0" w:tplc="60227A14">
      <w:start w:val="1"/>
      <w:numFmt w:val="decimal"/>
      <w:lvlText w:val="%1）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0"/>
    <w:rsid w:val="000017F0"/>
    <w:rsid w:val="00017F91"/>
    <w:rsid w:val="000343FF"/>
    <w:rsid w:val="00043CC9"/>
    <w:rsid w:val="00051514"/>
    <w:rsid w:val="000D0208"/>
    <w:rsid w:val="000F2F4B"/>
    <w:rsid w:val="000F689E"/>
    <w:rsid w:val="00162135"/>
    <w:rsid w:val="00187D74"/>
    <w:rsid w:val="001F0C59"/>
    <w:rsid w:val="001F1E99"/>
    <w:rsid w:val="00260642"/>
    <w:rsid w:val="002745E2"/>
    <w:rsid w:val="00275507"/>
    <w:rsid w:val="00367021"/>
    <w:rsid w:val="003B290B"/>
    <w:rsid w:val="00452AD4"/>
    <w:rsid w:val="005577D5"/>
    <w:rsid w:val="006259C4"/>
    <w:rsid w:val="007359FC"/>
    <w:rsid w:val="007C0C80"/>
    <w:rsid w:val="008169F0"/>
    <w:rsid w:val="00883FD0"/>
    <w:rsid w:val="008A081C"/>
    <w:rsid w:val="00A034EB"/>
    <w:rsid w:val="00A27B57"/>
    <w:rsid w:val="00AD7278"/>
    <w:rsid w:val="00AF4ED9"/>
    <w:rsid w:val="00B523C0"/>
    <w:rsid w:val="00B9178C"/>
    <w:rsid w:val="00B92A10"/>
    <w:rsid w:val="00C3735E"/>
    <w:rsid w:val="00CC701F"/>
    <w:rsid w:val="00DF45FD"/>
    <w:rsid w:val="00E154D3"/>
    <w:rsid w:val="00E265A2"/>
    <w:rsid w:val="00EE0FA6"/>
    <w:rsid w:val="00F32A64"/>
    <w:rsid w:val="00F8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9776E"/>
  <w15:chartTrackingRefBased/>
  <w15:docId w15:val="{130FE1FB-6CF9-4345-9399-12130272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FD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</w:rPr>
  </w:style>
  <w:style w:type="paragraph" w:styleId="Heading1">
    <w:name w:val="heading 1"/>
    <w:basedOn w:val="Normal"/>
    <w:next w:val="Normal"/>
    <w:link w:val="Heading1Char"/>
    <w:qFormat/>
    <w:rsid w:val="00883FD0"/>
    <w:pPr>
      <w:keepNext/>
      <w:keepLines/>
      <w:jc w:val="center"/>
      <w:outlineLvl w:val="0"/>
    </w:pPr>
    <w:rPr>
      <w:rFonts w:eastAsia="KaiTi_GB2312"/>
      <w:b/>
      <w:kern w:val="44"/>
      <w:sz w:val="36"/>
    </w:rPr>
  </w:style>
  <w:style w:type="paragraph" w:styleId="Heading2">
    <w:name w:val="heading 2"/>
    <w:basedOn w:val="Normal"/>
    <w:next w:val="NormalIndent"/>
    <w:link w:val="Heading2Char"/>
    <w:qFormat/>
    <w:rsid w:val="00883FD0"/>
    <w:pPr>
      <w:keepNext/>
      <w:keepLines/>
      <w:spacing w:after="120"/>
      <w:outlineLvl w:val="1"/>
    </w:pPr>
    <w:rPr>
      <w:rFonts w:ascii="SimSun" w:hAnsi="Arial"/>
      <w:b/>
      <w:sz w:val="28"/>
    </w:rPr>
  </w:style>
  <w:style w:type="paragraph" w:styleId="Heading3">
    <w:name w:val="heading 3"/>
    <w:basedOn w:val="Normal"/>
    <w:next w:val="NormalIndent"/>
    <w:link w:val="Heading3Char"/>
    <w:qFormat/>
    <w:rsid w:val="00883FD0"/>
    <w:pPr>
      <w:keepNext/>
      <w:keepLines/>
      <w:outlineLvl w:val="2"/>
    </w:pPr>
    <w:rPr>
      <w:rFonts w:ascii="SimHei" w:eastAsia="SimHe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3FD0"/>
    <w:rPr>
      <w:rFonts w:ascii="Times New Roman" w:eastAsia="KaiTi_GB2312" w:hAnsi="Times New Roman" w:cs="Times New Roman"/>
      <w:b/>
      <w:kern w:val="44"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883FD0"/>
    <w:rPr>
      <w:rFonts w:ascii="SimSun" w:eastAsia="SimSun" w:hAnsi="Arial" w:cs="Times New Roman"/>
      <w:b/>
      <w:kern w:val="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883FD0"/>
    <w:rPr>
      <w:rFonts w:ascii="SimHei" w:eastAsia="SimHei" w:hAnsi="Times New Roman" w:cs="Times New Roman"/>
      <w:b/>
      <w:kern w:val="2"/>
      <w:sz w:val="24"/>
      <w:szCs w:val="20"/>
    </w:rPr>
  </w:style>
  <w:style w:type="paragraph" w:styleId="NormalIndent">
    <w:name w:val="Normal Indent"/>
    <w:basedOn w:val="Normal"/>
    <w:uiPriority w:val="99"/>
    <w:semiHidden/>
    <w:unhideWhenUsed/>
    <w:rsid w:val="00883FD0"/>
    <w:pPr>
      <w:ind w:left="720"/>
    </w:pPr>
  </w:style>
  <w:style w:type="paragraph" w:styleId="ListParagraph">
    <w:name w:val="List Paragraph"/>
    <w:basedOn w:val="Normal"/>
    <w:uiPriority w:val="34"/>
    <w:qFormat/>
    <w:rsid w:val="007C0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Wu, Xiaoyi - (xwu)</dc:creator>
  <cp:keywords/>
  <dc:description/>
  <cp:lastModifiedBy>Wu, Xiaoyi - (xwu)</cp:lastModifiedBy>
  <cp:revision>3</cp:revision>
  <dcterms:created xsi:type="dcterms:W3CDTF">2020-04-04T18:37:00Z</dcterms:created>
  <dcterms:modified xsi:type="dcterms:W3CDTF">2020-04-04T18:52:00Z</dcterms:modified>
</cp:coreProperties>
</file>