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Pr="00255611" w:rsidRDefault="00255611" w:rsidP="00967B4A">
      <w:pPr>
        <w:pStyle w:val="Heading1"/>
        <w:rPr>
          <w:rFonts w:ascii="KaiTi" w:eastAsia="KaiTi" w:hAnsi="KaiTi"/>
          <w:lang w:eastAsia="zh-TW"/>
        </w:rPr>
      </w:pPr>
      <w:r>
        <w:rPr>
          <w:rFonts w:ascii="KaiTi" w:eastAsia="KaiTi" w:hAnsi="KaiTi" w:hint="eastAsia"/>
        </w:rPr>
        <w:t>异端与极端</w:t>
      </w:r>
    </w:p>
    <w:p w:rsidR="00967B4A" w:rsidRPr="00255611" w:rsidRDefault="00967B4A" w:rsidP="00967B4A">
      <w:pPr>
        <w:rPr>
          <w:rFonts w:ascii="KaiTi" w:eastAsia="KaiTi" w:hAnsi="KaiTi"/>
          <w:lang w:eastAsia="zh-TW"/>
        </w:rPr>
      </w:pPr>
    </w:p>
    <w:p w:rsidR="00255611" w:rsidRPr="00255611" w:rsidRDefault="00255611" w:rsidP="00255611">
      <w:pPr>
        <w:pStyle w:val="NormalWeb"/>
        <w:spacing w:before="0" w:beforeAutospacing="0" w:after="0" w:afterAutospacing="0"/>
        <w:jc w:val="center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b/>
          <w:bCs/>
          <w:color w:val="0000FF"/>
          <w:sz w:val="48"/>
          <w:szCs w:val="48"/>
          <w:lang w:eastAsia="zh-TW"/>
        </w:rPr>
        <w:t>新神學派</w:t>
      </w:r>
    </w:p>
    <w:p w:rsidR="00255611" w:rsidRPr="00255611" w:rsidRDefault="00255611" w:rsidP="00255611">
      <w:pPr>
        <w:pStyle w:val="NormalWeb"/>
        <w:spacing w:before="0" w:beforeAutospacing="0" w:after="0" w:afterAutospacing="0"/>
        <w:jc w:val="center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b/>
          <w:bCs/>
          <w:color w:val="0000FF"/>
          <w:sz w:val="36"/>
          <w:szCs w:val="36"/>
          <w:lang w:eastAsia="zh-TW"/>
        </w:rPr>
        <w:t>(Modernism, Liberalism)</w:t>
      </w:r>
    </w:p>
    <w:p w:rsidR="00255611" w:rsidRPr="00255611" w:rsidRDefault="00255611" w:rsidP="00255611">
      <w:pPr>
        <w:pStyle w:val="NormalWeb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任何信仰不論真假，都必須有其信仰的根據，或說權威。</w:t>
      </w:r>
    </w:p>
    <w:p w:rsidR="00255611" w:rsidRPr="00255611" w:rsidRDefault="00255611" w:rsidP="00255611">
      <w:pPr>
        <w:pStyle w:val="NormalWeb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大體來說，從古至今，整個基督教界中信仰的根據可分三大類：</w:t>
      </w:r>
    </w:p>
    <w:p w:rsidR="002F692F" w:rsidRDefault="00255611" w:rsidP="002F692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基督教的純正信仰以聖經（神的話，也就是神自己）為信仰的唯一根基、憑據或權威。凡是聖經中的真理，我們完全接受；凡與聖經真理相違的道理，我們一概拒絕。</w:t>
      </w:r>
    </w:p>
    <w:p w:rsidR="002F692F" w:rsidRPr="002F692F" w:rsidRDefault="00255611" w:rsidP="002F692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新神學派以人的理智為信仰的根據與權威。聖經一切內容之真實性，皆要以人的理智為衡量、為準則，凡理智所不能理解的（或說不合理智的），一概認為不可信，或棄置不談。</w:t>
      </w:r>
    </w:p>
    <w:p w:rsidR="00255611" w:rsidRPr="00255611" w:rsidRDefault="00255611" w:rsidP="002F692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羅馬天主教則以其「大公唯一教會」及其一切傳統與聖禮為永生之路、信仰之基。</w:t>
      </w:r>
    </w:p>
    <w:p w:rsidR="00255611" w:rsidRPr="00255611" w:rsidRDefault="00255611" w:rsidP="0025561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聖經明明告訴我們：「那已經立好的根基就是耶穌基督，此外沒有人能立別的根基。」（林前三</w:t>
      </w:r>
      <w:r w:rsidRPr="00255611">
        <w:rPr>
          <w:rFonts w:ascii="KaiTi" w:eastAsia="KaiTi" w:hAnsi="KaiTi"/>
          <w:lang w:eastAsia="zh-TW"/>
        </w:rPr>
        <w:t>11</w:t>
      </w:r>
      <w:r w:rsidRPr="00255611">
        <w:rPr>
          <w:rFonts w:ascii="KaiTi" w:eastAsia="KaiTi" w:hAnsi="KaiTi" w:cs="PMingLiU" w:hint="eastAsia"/>
          <w:lang w:eastAsia="zh-TW"/>
        </w:rPr>
        <w:t>）又說：「祂（耶穌基督）既得以完全，就為凡順從祂的人成了永遠得救的根源。」（來五</w:t>
      </w:r>
      <w:r w:rsidRPr="00255611">
        <w:rPr>
          <w:rFonts w:ascii="KaiTi" w:eastAsia="KaiTi" w:hAnsi="KaiTi"/>
          <w:lang w:eastAsia="zh-TW"/>
        </w:rPr>
        <w:t>9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255611" w:rsidRPr="00255611" w:rsidRDefault="00255611" w:rsidP="0025561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從研究異端邪說，我們可以看出來，魔鬼總想引誘人在聖經以外另立根基，在基督以外另建救恩之路。魔鬼只要能引誘人稍微偏離一點神的真道，只要能使人相信得永生是要靠自己一點點的努力，或神以外的任何事，牠的目的就達到了。</w:t>
      </w:r>
    </w:p>
    <w:p w:rsidR="00255611" w:rsidRPr="00255611" w:rsidRDefault="00255611" w:rsidP="0025561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在此末世，我們必須在聖靈的光照下，把魔鬼的陷害，以及牠藉著某些人所傳出來的異端和混亂真道的邪說揭露出來，使人不致被這些「似是而非」的道理擄去。</w:t>
      </w:r>
    </w:p>
    <w:p w:rsidR="00255611" w:rsidRPr="00255611" w:rsidRDefault="00255611" w:rsidP="0025561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新神學派的信仰</w:t>
      </w:r>
      <w:r w:rsidRPr="00255611">
        <w:rPr>
          <w:rFonts w:ascii="KaiTi" w:eastAsia="KaiTi" w:hAnsi="KaiTi"/>
          <w:b/>
          <w:bCs/>
          <w:sz w:val="36"/>
          <w:szCs w:val="36"/>
          <w:lang w:eastAsia="zh-TW"/>
        </w:rPr>
        <w:t>(</w:t>
      </w: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一</w:t>
      </w:r>
      <w:r w:rsidRPr="00255611">
        <w:rPr>
          <w:rFonts w:ascii="KaiTi" w:eastAsia="KaiTi" w:hAnsi="KaiTi"/>
          <w:b/>
          <w:bCs/>
          <w:sz w:val="36"/>
          <w:szCs w:val="36"/>
          <w:lang w:eastAsia="zh-TW"/>
        </w:rPr>
        <w:t>)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 xml:space="preserve">　　關於三位一體之神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一、神是「萬物之因」，是「永恆的力量」。不是一位有位格的神，祂只是客觀地存在人頭腦與思想之中。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二、萬物並非實際由神所創造，而是自始至終存在著，並且逐漸進化。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三、耶穌是人類的模範，是偉大的倫理教師，是位完人，以致跟隨祂的人將祂高舉為神。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四、耶穌所行一切神蹟，乃是聖經中過份渲染的傳奇性記載，都可用自然現象來解釋。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五、耶穌可以說是神的兒子，但正如人類都是神的兒子一樣。耶穌乃是天演進化過程中的最高產物。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六、童女生子的說法顯然受了當時異教信仰的影響，既不合理智，又非科學所能解釋，是不可信的。</w:t>
      </w: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lastRenderedPageBreak/>
        <w:t>七、童女生子與耶穌復活兩件事，對基督教的信仰無關重要。耶穌復活乃是精神的復活，活在人的記憶中。</w:t>
      </w:r>
    </w:p>
    <w:p w:rsidR="00255611" w:rsidRPr="00255611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八、所謂聖靈，不過是人類的正義感而已。聖靈就是人的良心。</w:t>
      </w:r>
    </w:p>
    <w:p w:rsidR="00203800" w:rsidRDefault="00203800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聖經真道</w:t>
      </w:r>
    </w:p>
    <w:p w:rsidR="00203800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一、神是有位格的、活著的，全能的、至聖的，關心人類、憐愛人類，又是昔在、今在、以後永在的真神（出三</w:t>
      </w:r>
      <w:r w:rsidRPr="00255611">
        <w:rPr>
          <w:rFonts w:ascii="KaiTi" w:eastAsia="KaiTi" w:hAnsi="KaiTi"/>
          <w:lang w:eastAsia="zh-TW"/>
        </w:rPr>
        <w:t>15</w:t>
      </w:r>
      <w:r w:rsidRPr="00255611">
        <w:rPr>
          <w:rFonts w:ascii="KaiTi" w:eastAsia="KaiTi" w:hAnsi="KaiTi" w:cs="PMingLiU" w:hint="eastAsia"/>
          <w:lang w:eastAsia="zh-TW"/>
        </w:rPr>
        <w:t>；林前八</w:t>
      </w:r>
      <w:r w:rsidRPr="00255611">
        <w:rPr>
          <w:rFonts w:ascii="KaiTi" w:eastAsia="KaiTi" w:hAnsi="KaiTi"/>
          <w:lang w:eastAsia="zh-TW"/>
        </w:rPr>
        <w:t>6</w:t>
      </w:r>
      <w:r w:rsidRPr="00255611">
        <w:rPr>
          <w:rFonts w:ascii="KaiTi" w:eastAsia="KaiTi" w:hAnsi="KaiTi" w:cs="PMingLiU" w:hint="eastAsia"/>
          <w:lang w:eastAsia="zh-TW"/>
        </w:rPr>
        <w:t>；啟一</w:t>
      </w:r>
      <w:r w:rsidRPr="00255611">
        <w:rPr>
          <w:rFonts w:ascii="KaiTi" w:eastAsia="KaiTi" w:hAnsi="KaiTi"/>
          <w:lang w:eastAsia="zh-TW"/>
        </w:rPr>
        <w:t>8</w:t>
      </w:r>
      <w:r w:rsidRPr="00255611">
        <w:rPr>
          <w:rFonts w:ascii="KaiTi" w:eastAsia="KaiTi" w:hAnsi="KaiTi" w:cs="PMingLiU" w:hint="eastAsia"/>
          <w:lang w:eastAsia="zh-TW"/>
        </w:rPr>
        <w:t>；羅一</w:t>
      </w:r>
      <w:r w:rsidRPr="00255611">
        <w:rPr>
          <w:rFonts w:ascii="KaiTi" w:eastAsia="KaiTi" w:hAnsi="KaiTi"/>
          <w:lang w:eastAsia="zh-TW"/>
        </w:rPr>
        <w:t>19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20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203800" w:rsidRDefault="00203800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 w:cs="PMingLiU"/>
        </w:rPr>
      </w:pPr>
      <w:r w:rsidRPr="00255611">
        <w:rPr>
          <w:rFonts w:ascii="KaiTi" w:eastAsia="KaiTi" w:hAnsi="KaiTi" w:cs="PMingLiU" w:hint="eastAsia"/>
          <w:lang w:eastAsia="zh-TW"/>
        </w:rPr>
        <w:t>二、天地萬物都是神所創造的。祂是創造者，我們是受造的。（創一，二；詩九十六</w:t>
      </w:r>
      <w:r w:rsidRPr="00255611">
        <w:rPr>
          <w:rFonts w:ascii="KaiTi" w:eastAsia="KaiTi" w:hAnsi="KaiTi"/>
          <w:lang w:eastAsia="zh-TW"/>
        </w:rPr>
        <w:t>5</w:t>
      </w:r>
      <w:r w:rsidRPr="00255611">
        <w:rPr>
          <w:rFonts w:ascii="KaiTi" w:eastAsia="KaiTi" w:hAnsi="KaiTi" w:cs="PMingLiU" w:hint="eastAsia"/>
          <w:lang w:eastAsia="zh-TW"/>
        </w:rPr>
        <w:t>；徒十七</w:t>
      </w:r>
      <w:r w:rsidRPr="00255611">
        <w:rPr>
          <w:rFonts w:ascii="KaiTi" w:eastAsia="KaiTi" w:hAnsi="KaiTi"/>
          <w:lang w:eastAsia="zh-TW"/>
        </w:rPr>
        <w:t>24</w:t>
      </w:r>
      <w:r w:rsidRPr="00255611">
        <w:rPr>
          <w:rFonts w:ascii="KaiTi" w:eastAsia="KaiTi" w:hAnsi="KaiTi" w:cs="PMingLiU" w:hint="eastAsia"/>
          <w:lang w:eastAsia="zh-TW"/>
        </w:rPr>
        <w:t>；啟十四</w:t>
      </w:r>
      <w:r w:rsidRPr="00255611">
        <w:rPr>
          <w:rFonts w:ascii="KaiTi" w:eastAsia="KaiTi" w:hAnsi="KaiTi"/>
          <w:lang w:eastAsia="zh-TW"/>
        </w:rPr>
        <w:t>7</w:t>
      </w:r>
      <w:r w:rsidRPr="00255611">
        <w:rPr>
          <w:rFonts w:ascii="KaiTi" w:eastAsia="KaiTi" w:hAnsi="KaiTi" w:cs="PMingLiU" w:hint="eastAsia"/>
          <w:lang w:eastAsia="zh-TW"/>
        </w:rPr>
        <w:t>）</w:t>
      </w:r>
      <w:r w:rsidR="002F692F">
        <w:rPr>
          <w:rFonts w:ascii="KaiTi" w:eastAsia="KaiTi" w:hAnsi="KaiTi" w:cs="PMingLiU" w:hint="eastAsia"/>
        </w:rPr>
        <w:t>。</w:t>
      </w:r>
    </w:p>
    <w:p w:rsidR="00203800" w:rsidRDefault="00203800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 w:cs="PMingLiU" w:hint="eastAsia"/>
        </w:rPr>
      </w:pPr>
    </w:p>
    <w:p w:rsidR="002F692F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三、耶穌是真神成了肉身，祂是完全的神，也是完全的人（提前三</w:t>
      </w:r>
      <w:r w:rsidRPr="00255611">
        <w:rPr>
          <w:rFonts w:ascii="KaiTi" w:eastAsia="KaiTi" w:hAnsi="KaiTi"/>
          <w:lang w:eastAsia="zh-TW"/>
        </w:rPr>
        <w:t>16</w:t>
      </w:r>
      <w:r w:rsidRPr="00255611">
        <w:rPr>
          <w:rFonts w:ascii="KaiTi" w:eastAsia="KaiTi" w:hAnsi="KaiTi" w:cs="PMingLiU" w:hint="eastAsia"/>
          <w:lang w:eastAsia="zh-TW"/>
        </w:rPr>
        <w:t>；約一</w:t>
      </w:r>
      <w:r w:rsidRPr="00255611">
        <w:rPr>
          <w:rFonts w:ascii="KaiTi" w:eastAsia="KaiTi" w:hAnsi="KaiTi"/>
          <w:lang w:eastAsia="zh-TW"/>
        </w:rPr>
        <w:t>1,14</w:t>
      </w:r>
      <w:r w:rsidRPr="00255611">
        <w:rPr>
          <w:rFonts w:ascii="KaiTi" w:eastAsia="KaiTi" w:hAnsi="KaiTi" w:cs="PMingLiU" w:hint="eastAsia"/>
          <w:lang w:eastAsia="zh-TW"/>
        </w:rPr>
        <w:t>）。耶穌是三位一體之神的第二位，與世人迥別。萬物都是祂造的，祂是神的獨生子，祂與神是一體，祂就是神在肉身的顯現（約一</w:t>
      </w:r>
      <w:r w:rsidRPr="00255611">
        <w:rPr>
          <w:rFonts w:ascii="KaiTi" w:eastAsia="KaiTi" w:hAnsi="KaiTi"/>
          <w:lang w:eastAsia="zh-TW"/>
        </w:rPr>
        <w:t>13</w:t>
      </w:r>
      <w:r w:rsidRPr="00255611">
        <w:rPr>
          <w:rFonts w:ascii="KaiTi" w:eastAsia="KaiTi" w:hAnsi="KaiTi" w:cs="PMingLiU" w:hint="eastAsia"/>
          <w:lang w:eastAsia="zh-TW"/>
        </w:rPr>
        <w:t>，十</w:t>
      </w:r>
      <w:r w:rsidRPr="00255611">
        <w:rPr>
          <w:rFonts w:ascii="KaiTi" w:eastAsia="KaiTi" w:hAnsi="KaiTi"/>
          <w:lang w:eastAsia="zh-TW"/>
        </w:rPr>
        <w:t>30</w:t>
      </w:r>
      <w:r w:rsidRPr="00255611">
        <w:rPr>
          <w:rFonts w:ascii="KaiTi" w:eastAsia="KaiTi" w:hAnsi="KaiTi" w:cs="PMingLiU" w:hint="eastAsia"/>
          <w:lang w:eastAsia="zh-TW"/>
        </w:rPr>
        <w:t>；提前三</w:t>
      </w:r>
      <w:r w:rsidRPr="00255611">
        <w:rPr>
          <w:rFonts w:ascii="KaiTi" w:eastAsia="KaiTi" w:hAnsi="KaiTi"/>
          <w:lang w:eastAsia="zh-TW"/>
        </w:rPr>
        <w:t>16</w:t>
      </w:r>
      <w:r w:rsidRPr="00255611">
        <w:rPr>
          <w:rFonts w:ascii="KaiTi" w:eastAsia="KaiTi" w:hAnsi="KaiTi" w:cs="PMingLiU" w:hint="eastAsia"/>
          <w:lang w:eastAsia="zh-TW"/>
        </w:rPr>
        <w:t>）。把神子耶穌與進化論連在一起，乃是卑微的人類對真神最大褻瀆之一。</w:t>
      </w:r>
    </w:p>
    <w:p w:rsidR="00203800" w:rsidRPr="00203800" w:rsidRDefault="00203800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PMingLiU" w:hAnsi="KaiTi" w:cs="PMingLiU" w:hint="eastAsia"/>
          <w:lang w:eastAsia="zh-TW"/>
        </w:rPr>
      </w:pPr>
    </w:p>
    <w:p w:rsidR="002F692F" w:rsidRDefault="00255611" w:rsidP="00203800">
      <w:pPr>
        <w:pStyle w:val="NormalWeb"/>
        <w:numPr>
          <w:ilvl w:val="0"/>
          <w:numId w:val="6"/>
        </w:numPr>
        <w:adjustRightInd w:val="0"/>
        <w:spacing w:before="0" w:beforeAutospacing="0" w:after="0" w:afterAutospacing="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耶穌是創造的主，宇宙萬物是祂所創造，在祂權下，歸祂掌管。祂有權按自然律行事（自然律原是祂所定的），也有權行超自然的事，祂不需要受自然律的限制，祂是超乎一切的主。「瞎子看見，聾子聽見，長大痲瘋的得潔淨，死人復活」，在人看來是希奇的，是理智所不能了解的事，但在祂卻是容易、平凡。祂是無所不能的神。聖經中所記載一切的神蹟都是確切的事實（伯三十八至四十一）。</w:t>
      </w:r>
    </w:p>
    <w:p w:rsidR="00203800" w:rsidRPr="00203800" w:rsidRDefault="00203800" w:rsidP="00203800">
      <w:pPr>
        <w:pStyle w:val="NormalWeb"/>
        <w:adjustRightInd w:val="0"/>
        <w:spacing w:before="0" w:beforeAutospacing="0" w:after="0" w:afterAutospacing="0"/>
        <w:ind w:left="480"/>
        <w:rPr>
          <w:rFonts w:ascii="KaiTi" w:eastAsia="PMingLiU" w:hAnsi="KaiTi" w:cs="PMingLiU" w:hint="eastAsia"/>
          <w:lang w:eastAsia="zh-TW"/>
        </w:rPr>
      </w:pPr>
    </w:p>
    <w:p w:rsidR="002F692F" w:rsidRDefault="00255611" w:rsidP="00203800">
      <w:pPr>
        <w:pStyle w:val="NormalWeb"/>
        <w:numPr>
          <w:ilvl w:val="0"/>
          <w:numId w:val="6"/>
        </w:numPr>
        <w:adjustRightInd w:val="0"/>
        <w:spacing w:before="0" w:beforeAutospacing="0" w:after="0" w:afterAutospacing="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唯有基督耶穌是「道成了肉身」。祂是與神同等（腓二</w:t>
      </w:r>
      <w:r w:rsidRPr="00255611">
        <w:rPr>
          <w:rFonts w:ascii="KaiTi" w:eastAsia="KaiTi" w:hAnsi="KaiTi"/>
          <w:lang w:eastAsia="zh-TW"/>
        </w:rPr>
        <w:t>6</w:t>
      </w:r>
      <w:r w:rsidRPr="00255611">
        <w:rPr>
          <w:rFonts w:ascii="KaiTi" w:eastAsia="KaiTi" w:hAnsi="KaiTi" w:cs="PMingLiU" w:hint="eastAsia"/>
          <w:lang w:eastAsia="zh-TW"/>
        </w:rPr>
        <w:t>），祂就是神，藉著肉身來到人間。人是被造的，因著神的愛與恩典，人類可以因信成為神的兒女，但我們永遠不能與基督相等，正如我們不能與神相等一樣。人類不是全部都會得救。聖經說：「信子的人有永生，不信子的人得不著永生，神的震怒常在他身上。」（約三</w:t>
      </w:r>
      <w:r w:rsidRPr="00255611">
        <w:rPr>
          <w:rFonts w:ascii="KaiTi" w:eastAsia="KaiTi" w:hAnsi="KaiTi"/>
          <w:lang w:eastAsia="zh-TW"/>
        </w:rPr>
        <w:t>36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203800" w:rsidRPr="00203800" w:rsidRDefault="00203800" w:rsidP="00203800">
      <w:pPr>
        <w:pStyle w:val="NormalWeb"/>
        <w:adjustRightInd w:val="0"/>
        <w:spacing w:before="0" w:beforeAutospacing="0" w:after="0" w:afterAutospacing="0"/>
        <w:rPr>
          <w:rFonts w:ascii="KaiTi" w:eastAsia="PMingLiU" w:hAnsi="KaiTi" w:cs="PMingLiU" w:hint="eastAsia"/>
          <w:lang w:eastAsia="zh-TW"/>
        </w:rPr>
      </w:pPr>
    </w:p>
    <w:p w:rsidR="002F692F" w:rsidRDefault="00255611" w:rsidP="00203800">
      <w:pPr>
        <w:pStyle w:val="NormalWeb"/>
        <w:numPr>
          <w:ilvl w:val="0"/>
          <w:numId w:val="6"/>
        </w:numPr>
        <w:adjustRightInd w:val="0"/>
        <w:spacing w:before="0" w:beforeAutospacing="0" w:after="0" w:afterAutospacing="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童女懷孕在人看來是不可能的，在神凡事都能。聖經明確的告訴我們說：「必有童女懷孕生子」（賽七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），「還沒有迎娶，馬利亞就從聖靈懷了孕。」（太一</w:t>
      </w:r>
      <w:r w:rsidRPr="00255611">
        <w:rPr>
          <w:rFonts w:ascii="KaiTi" w:eastAsia="KaiTi" w:hAnsi="KaiTi"/>
          <w:lang w:eastAsia="zh-TW"/>
        </w:rPr>
        <w:t>18</w:t>
      </w:r>
      <w:r w:rsidRPr="00255611">
        <w:rPr>
          <w:rFonts w:ascii="KaiTi" w:eastAsia="KaiTi" w:hAnsi="KaiTi" w:cs="PMingLiU" w:hint="eastAsia"/>
          <w:lang w:eastAsia="zh-TW"/>
        </w:rPr>
        <w:t>），聖經如此說我們就如此信。</w:t>
      </w:r>
    </w:p>
    <w:p w:rsidR="00203800" w:rsidRPr="00203800" w:rsidRDefault="00203800" w:rsidP="00203800">
      <w:pPr>
        <w:pStyle w:val="NormalWeb"/>
        <w:adjustRightInd w:val="0"/>
        <w:spacing w:before="0" w:beforeAutospacing="0" w:after="0" w:afterAutospacing="0"/>
        <w:rPr>
          <w:rFonts w:ascii="KaiTi" w:eastAsia="PMingLiU" w:hAnsi="KaiTi" w:cs="PMingLiU" w:hint="eastAsia"/>
          <w:lang w:eastAsia="zh-TW"/>
        </w:rPr>
      </w:pPr>
    </w:p>
    <w:p w:rsidR="00255611" w:rsidRPr="00255611" w:rsidRDefault="00255611" w:rsidP="002F692F">
      <w:pPr>
        <w:pStyle w:val="NormalWeb"/>
        <w:adjustRightInd w:val="0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七、童女生子與耶穌復活的事實，在基督教信仰中都是極其重要而不可缺少的：</w:t>
      </w:r>
    </w:p>
    <w:p w:rsidR="00255611" w:rsidRDefault="00255611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/>
          <w:lang w:eastAsia="zh-TW"/>
        </w:rPr>
        <w:t>1.</w:t>
      </w:r>
      <w:r w:rsidRPr="00255611">
        <w:rPr>
          <w:rFonts w:ascii="KaiTi" w:eastAsia="KaiTi" w:hAnsi="KaiTi" w:cs="PMingLiU" w:hint="eastAsia"/>
          <w:lang w:eastAsia="zh-TW"/>
        </w:rPr>
        <w:t>耶穌是童女所生，表示祂的神性（加四４），祂是神在肉身顯現。兩千年來，魔鬼盡力想推翻童女馬利亞懷孕的事，因為如此，牠就可以推翻耶穌基督的神性。早在創世記三章十五節裡，神已經豫言了基督的來臨，稱祂為「女人的後裔」。馬利亞在被迎娶以前就從聖靈懷了孕，正如報信的天使對她所說的話：「聖靈要臨到你身上，至高者的能力要蔭庇你，因此所要生的聖者，必稱為神的兒子。」（路一</w:t>
      </w:r>
      <w:r w:rsidRPr="00255611">
        <w:rPr>
          <w:rFonts w:ascii="KaiTi" w:eastAsia="KaiTi" w:hAnsi="KaiTi"/>
          <w:lang w:eastAsia="zh-TW"/>
        </w:rPr>
        <w:t>35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203800" w:rsidRPr="00203800" w:rsidRDefault="00203800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hint="eastAsia"/>
          <w:lang w:eastAsia="zh-TW"/>
        </w:rPr>
      </w:pPr>
    </w:p>
    <w:p w:rsidR="00203800" w:rsidRDefault="00255611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/>
          <w:lang w:eastAsia="zh-TW"/>
        </w:rPr>
        <w:t>2.</w:t>
      </w:r>
      <w:r w:rsidRPr="00255611">
        <w:rPr>
          <w:rFonts w:ascii="KaiTi" w:eastAsia="KaiTi" w:hAnsi="KaiTi" w:cs="PMingLiU" w:hint="eastAsia"/>
          <w:lang w:eastAsia="zh-TW"/>
        </w:rPr>
        <w:t>耶穌復活是基督教最重要的道理。耶穌若沒有復活，救恩就不能完全。「基督若沒有復活，你們的信便是徒然，你們仍在罪裡。就是在基督裡睡了的人也滅亡了。我們</w:t>
      </w:r>
      <w:r w:rsidRPr="00255611">
        <w:rPr>
          <w:rFonts w:ascii="KaiTi" w:eastAsia="KaiTi" w:hAnsi="KaiTi" w:cs="PMingLiU" w:hint="eastAsia"/>
          <w:lang w:eastAsia="zh-TW"/>
        </w:rPr>
        <w:lastRenderedPageBreak/>
        <w:t>若靠基督，只在今生有指望，就算比眾人更可憐。但基督已經從死裡復活，成為睡了之人初熟的果子。」（林前十五</w:t>
      </w:r>
      <w:r w:rsidRPr="00255611">
        <w:rPr>
          <w:rFonts w:ascii="KaiTi" w:eastAsia="KaiTi" w:hAnsi="KaiTi"/>
          <w:lang w:eastAsia="zh-TW"/>
        </w:rPr>
        <w:t>17-20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203800" w:rsidRPr="00203800" w:rsidRDefault="00203800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 w:hint="eastAsia"/>
          <w:lang w:eastAsia="zh-TW"/>
        </w:rPr>
      </w:pPr>
    </w:p>
    <w:p w:rsidR="00255611" w:rsidRDefault="00255611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自從那七日的第一日早晨以後，各各他山下那墳墓就空了，我們榮耀的主復活了。這復活並不是所謂的「精神復活」，乃是包括身體的復活。耶穌復活後的身體有骨、有肉，可摸觸、可吃東西（約廿</w:t>
      </w:r>
      <w:r w:rsidRPr="00255611">
        <w:rPr>
          <w:rFonts w:ascii="KaiTi" w:eastAsia="KaiTi" w:hAnsi="KaiTi"/>
          <w:lang w:eastAsia="zh-TW"/>
        </w:rPr>
        <w:t>27</w:t>
      </w:r>
      <w:r w:rsidRPr="00255611">
        <w:rPr>
          <w:rFonts w:ascii="KaiTi" w:eastAsia="KaiTi" w:hAnsi="KaiTi" w:cs="PMingLiU" w:hint="eastAsia"/>
          <w:lang w:eastAsia="zh-TW"/>
        </w:rPr>
        <w:t>，路廿四</w:t>
      </w:r>
      <w:r w:rsidRPr="00255611">
        <w:rPr>
          <w:rFonts w:ascii="KaiTi" w:eastAsia="KaiTi" w:hAnsi="KaiTi"/>
          <w:lang w:eastAsia="zh-TW"/>
        </w:rPr>
        <w:t>39</w:t>
      </w:r>
      <w:r w:rsidRPr="00255611">
        <w:rPr>
          <w:rFonts w:ascii="KaiTi" w:eastAsia="KaiTi" w:hAnsi="KaiTi" w:cs="PMingLiU" w:hint="eastAsia"/>
          <w:lang w:eastAsia="zh-TW"/>
        </w:rPr>
        <w:t>），這是聖經裡明確記載的。我們所信的不是一個死的教主，而是活的救主！</w:t>
      </w:r>
    </w:p>
    <w:p w:rsidR="00203800" w:rsidRPr="00203800" w:rsidRDefault="00203800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hint="eastAsia"/>
          <w:lang w:eastAsia="zh-TW"/>
        </w:rPr>
      </w:pPr>
    </w:p>
    <w:p w:rsidR="00255611" w:rsidRDefault="00255611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基督復活也是初期教會使徒們宣講的中心要道，他們在背逆不信的猶太人面前斷言宣告說：「你們殺了那生命的主，神卻叫祂從死裡復活了。我們都是為這事作見證。」（徒三</w:t>
      </w:r>
      <w:r w:rsidRPr="00255611">
        <w:rPr>
          <w:rFonts w:ascii="KaiTi" w:eastAsia="KaiTi" w:hAnsi="KaiTi"/>
          <w:lang w:eastAsia="zh-TW"/>
        </w:rPr>
        <w:t>15</w:t>
      </w:r>
      <w:r w:rsidRPr="00255611">
        <w:rPr>
          <w:rFonts w:ascii="KaiTi" w:eastAsia="KaiTi" w:hAnsi="KaiTi" w:cs="PMingLiU" w:hint="eastAsia"/>
          <w:lang w:eastAsia="zh-TW"/>
        </w:rPr>
        <w:t>，參二</w:t>
      </w:r>
      <w:r w:rsidRPr="00255611">
        <w:rPr>
          <w:rFonts w:ascii="KaiTi" w:eastAsia="KaiTi" w:hAnsi="KaiTi"/>
          <w:lang w:eastAsia="zh-TW"/>
        </w:rPr>
        <w:t>23,24</w:t>
      </w:r>
      <w:r w:rsidRPr="00255611">
        <w:rPr>
          <w:rFonts w:ascii="KaiTi" w:eastAsia="KaiTi" w:hAnsi="KaiTi" w:cs="PMingLiU" w:hint="eastAsia"/>
          <w:lang w:eastAsia="zh-TW"/>
        </w:rPr>
        <w:t>，二</w:t>
      </w:r>
      <w:r w:rsidRPr="00255611">
        <w:rPr>
          <w:rFonts w:ascii="KaiTi" w:eastAsia="KaiTi" w:hAnsi="KaiTi"/>
          <w:lang w:eastAsia="zh-TW"/>
        </w:rPr>
        <w:t>32</w:t>
      </w:r>
      <w:r w:rsidRPr="00255611">
        <w:rPr>
          <w:rFonts w:ascii="KaiTi" w:eastAsia="KaiTi" w:hAnsi="KaiTi" w:cs="PMingLiU" w:hint="eastAsia"/>
          <w:lang w:eastAsia="zh-TW"/>
        </w:rPr>
        <w:t>，四</w:t>
      </w:r>
      <w:r w:rsidRPr="00255611">
        <w:rPr>
          <w:rFonts w:ascii="KaiTi" w:eastAsia="KaiTi" w:hAnsi="KaiTi"/>
          <w:lang w:eastAsia="zh-TW"/>
        </w:rPr>
        <w:t>10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203800" w:rsidRPr="00203800" w:rsidRDefault="00203800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hint="eastAsia"/>
          <w:lang w:eastAsia="zh-TW"/>
        </w:rPr>
      </w:pPr>
    </w:p>
    <w:p w:rsidR="00255611" w:rsidRPr="00255611" w:rsidRDefault="00255611" w:rsidP="0025561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 xml:space="preserve">　　基督復活有下列重要意義：</w:t>
      </w:r>
    </w:p>
    <w:p w:rsidR="00255611" w:rsidRPr="00255611" w:rsidRDefault="00255611" w:rsidP="00203800">
      <w:pPr>
        <w:pStyle w:val="NormalWeb"/>
        <w:spacing w:before="0" w:beforeAutospacing="0" w:after="0" w:afterAutospacing="0"/>
        <w:ind w:firstLine="72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t>1.</w:t>
      </w:r>
      <w:r w:rsidRPr="00255611">
        <w:rPr>
          <w:rFonts w:ascii="KaiTi" w:eastAsia="KaiTi" w:hAnsi="KaiTi" w:cs="PMingLiU" w:hint="eastAsia"/>
          <w:lang w:eastAsia="zh-TW"/>
        </w:rPr>
        <w:t>證明基督耶穌是神的兒子（羅一</w:t>
      </w:r>
      <w:r w:rsidRPr="00255611">
        <w:rPr>
          <w:rFonts w:ascii="KaiTi" w:eastAsia="KaiTi" w:hAnsi="KaiTi"/>
          <w:lang w:eastAsia="zh-TW"/>
        </w:rPr>
        <w:t>4</w:t>
      </w:r>
      <w:r w:rsidRPr="00255611">
        <w:rPr>
          <w:rFonts w:ascii="KaiTi" w:eastAsia="KaiTi" w:hAnsi="KaiTi" w:cs="PMingLiU" w:hint="eastAsia"/>
          <w:lang w:eastAsia="zh-TW"/>
        </w:rPr>
        <w:t>；徒十三</w:t>
      </w:r>
      <w:r w:rsidRPr="00255611">
        <w:rPr>
          <w:rFonts w:ascii="KaiTi" w:eastAsia="KaiTi" w:hAnsi="KaiTi"/>
          <w:lang w:eastAsia="zh-TW"/>
        </w:rPr>
        <w:t>32-35</w:t>
      </w:r>
      <w:r w:rsidRPr="00255611">
        <w:rPr>
          <w:rFonts w:ascii="KaiTi" w:eastAsia="KaiTi" w:hAnsi="KaiTi" w:cs="PMingLiU" w:hint="eastAsia"/>
          <w:lang w:eastAsia="zh-TW"/>
        </w:rPr>
        <w:t>；徒十七</w:t>
      </w:r>
      <w:r w:rsidRPr="00255611">
        <w:rPr>
          <w:rFonts w:ascii="KaiTi" w:eastAsia="KaiTi" w:hAnsi="KaiTi"/>
          <w:lang w:eastAsia="zh-TW"/>
        </w:rPr>
        <w:t>31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203800" w:rsidRDefault="00255611" w:rsidP="00203800">
      <w:pPr>
        <w:pStyle w:val="NormalWeb"/>
        <w:spacing w:before="0" w:beforeAutospacing="0" w:after="0" w:afterAutospacing="0"/>
        <w:ind w:left="72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/>
          <w:lang w:eastAsia="zh-TW"/>
        </w:rPr>
        <w:t>2.</w:t>
      </w:r>
      <w:r w:rsidRPr="00255611">
        <w:rPr>
          <w:rFonts w:ascii="KaiTi" w:eastAsia="KaiTi" w:hAnsi="KaiTi" w:cs="PMingLiU" w:hint="eastAsia"/>
          <w:lang w:eastAsia="zh-TW"/>
        </w:rPr>
        <w:t>證明神的大能（林前六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；林後十三</w:t>
      </w:r>
      <w:r w:rsidRPr="00255611">
        <w:rPr>
          <w:rFonts w:ascii="KaiTi" w:eastAsia="KaiTi" w:hAnsi="KaiTi"/>
          <w:lang w:eastAsia="zh-TW"/>
        </w:rPr>
        <w:t>4</w:t>
      </w:r>
      <w:r w:rsidRPr="00255611">
        <w:rPr>
          <w:rFonts w:ascii="KaiTi" w:eastAsia="KaiTi" w:hAnsi="KaiTi" w:cs="PMingLiU" w:hint="eastAsia"/>
          <w:lang w:eastAsia="zh-TW"/>
        </w:rPr>
        <w:t>；弗一</w:t>
      </w:r>
      <w:r w:rsidRPr="00255611">
        <w:rPr>
          <w:rFonts w:ascii="KaiTi" w:eastAsia="KaiTi" w:hAnsi="KaiTi"/>
          <w:lang w:eastAsia="zh-TW"/>
        </w:rPr>
        <w:t>20</w:t>
      </w:r>
      <w:r w:rsidRPr="00255611">
        <w:rPr>
          <w:rFonts w:ascii="KaiTi" w:eastAsia="KaiTi" w:hAnsi="KaiTi" w:cs="PMingLiU" w:hint="eastAsia"/>
          <w:lang w:eastAsia="zh-TW"/>
        </w:rPr>
        <w:t>）。</w:t>
      </w:r>
      <w:r w:rsidRPr="00255611">
        <w:rPr>
          <w:rFonts w:ascii="KaiTi" w:eastAsia="KaiTi" w:hAnsi="KaiTi"/>
          <w:lang w:eastAsia="zh-TW"/>
        </w:rPr>
        <w:br/>
        <w:t>3.</w:t>
      </w:r>
      <w:r w:rsidRPr="00255611">
        <w:rPr>
          <w:rFonts w:ascii="KaiTi" w:eastAsia="KaiTi" w:hAnsi="KaiTi" w:cs="PMingLiU" w:hint="eastAsia"/>
          <w:lang w:eastAsia="zh-TW"/>
        </w:rPr>
        <w:t>完成神的救恩（羅四</w:t>
      </w:r>
      <w:r w:rsidRPr="00255611">
        <w:rPr>
          <w:rFonts w:ascii="KaiTi" w:eastAsia="KaiTi" w:hAnsi="KaiTi"/>
          <w:lang w:eastAsia="zh-TW"/>
        </w:rPr>
        <w:t>25</w:t>
      </w:r>
      <w:r w:rsidRPr="00255611">
        <w:rPr>
          <w:rFonts w:ascii="KaiTi" w:eastAsia="KaiTi" w:hAnsi="KaiTi" w:cs="PMingLiU" w:hint="eastAsia"/>
          <w:lang w:eastAsia="zh-TW"/>
        </w:rPr>
        <w:t>；林前十五</w:t>
      </w:r>
      <w:r w:rsidRPr="00255611">
        <w:rPr>
          <w:rFonts w:ascii="KaiTi" w:eastAsia="KaiTi" w:hAnsi="KaiTi"/>
          <w:lang w:eastAsia="zh-TW"/>
        </w:rPr>
        <w:t>20-23</w:t>
      </w:r>
      <w:r w:rsidRPr="00255611">
        <w:rPr>
          <w:rFonts w:ascii="KaiTi" w:eastAsia="KaiTi" w:hAnsi="KaiTi" w:cs="PMingLiU" w:hint="eastAsia"/>
          <w:lang w:eastAsia="zh-TW"/>
        </w:rPr>
        <w:t>；徒廿六</w:t>
      </w:r>
      <w:r w:rsidRPr="00255611">
        <w:rPr>
          <w:rFonts w:ascii="KaiTi" w:eastAsia="KaiTi" w:hAnsi="KaiTi"/>
          <w:lang w:eastAsia="zh-TW"/>
        </w:rPr>
        <w:t>23</w:t>
      </w:r>
      <w:r w:rsidRPr="00255611">
        <w:rPr>
          <w:rFonts w:ascii="KaiTi" w:eastAsia="KaiTi" w:hAnsi="KaiTi" w:cs="PMingLiU" w:hint="eastAsia"/>
          <w:lang w:eastAsia="zh-TW"/>
        </w:rPr>
        <w:t>）。</w:t>
      </w:r>
      <w:r w:rsidRPr="00255611">
        <w:rPr>
          <w:rFonts w:ascii="KaiTi" w:eastAsia="KaiTi" w:hAnsi="KaiTi"/>
          <w:lang w:eastAsia="zh-TW"/>
        </w:rPr>
        <w:br/>
        <w:t>4.</w:t>
      </w:r>
      <w:r w:rsidRPr="00255611">
        <w:rPr>
          <w:rFonts w:ascii="KaiTi" w:eastAsia="KaiTi" w:hAnsi="KaiTi" w:cs="PMingLiU" w:hint="eastAsia"/>
          <w:lang w:eastAsia="zh-TW"/>
        </w:rPr>
        <w:t>戰勝死亡權勢（林前十五</w:t>
      </w:r>
      <w:r w:rsidRPr="00255611">
        <w:rPr>
          <w:rFonts w:ascii="KaiTi" w:eastAsia="KaiTi" w:hAnsi="KaiTi"/>
          <w:lang w:eastAsia="zh-TW"/>
        </w:rPr>
        <w:t>51-57</w:t>
      </w:r>
      <w:r w:rsidRPr="00255611">
        <w:rPr>
          <w:rFonts w:ascii="KaiTi" w:eastAsia="KaiTi" w:hAnsi="KaiTi" w:cs="PMingLiU" w:hint="eastAsia"/>
          <w:lang w:eastAsia="zh-TW"/>
        </w:rPr>
        <w:t>；提後一</w:t>
      </w:r>
      <w:r w:rsidRPr="00255611">
        <w:rPr>
          <w:rFonts w:ascii="KaiTi" w:eastAsia="KaiTi" w:hAnsi="KaiTi"/>
          <w:lang w:eastAsia="zh-TW"/>
        </w:rPr>
        <w:t>10</w:t>
      </w:r>
      <w:r w:rsidRPr="00255611">
        <w:rPr>
          <w:rFonts w:ascii="KaiTi" w:eastAsia="KaiTi" w:hAnsi="KaiTi" w:cs="PMingLiU" w:hint="eastAsia"/>
          <w:lang w:eastAsia="zh-TW"/>
        </w:rPr>
        <w:t>；何十三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）。</w:t>
      </w:r>
      <w:r w:rsidRPr="00255611">
        <w:rPr>
          <w:rFonts w:ascii="KaiTi" w:eastAsia="KaiTi" w:hAnsi="KaiTi"/>
          <w:lang w:eastAsia="zh-TW"/>
        </w:rPr>
        <w:br/>
        <w:t>5.</w:t>
      </w:r>
      <w:r w:rsidRPr="00255611">
        <w:rPr>
          <w:rFonts w:ascii="KaiTi" w:eastAsia="KaiTi" w:hAnsi="KaiTi" w:cs="PMingLiU" w:hint="eastAsia"/>
          <w:lang w:eastAsia="zh-TW"/>
        </w:rPr>
        <w:t>成為一切信祂之人今世生活事奉之保證（羅八</w:t>
      </w:r>
      <w:r w:rsidRPr="00255611">
        <w:rPr>
          <w:rFonts w:ascii="KaiTi" w:eastAsia="KaiTi" w:hAnsi="KaiTi"/>
          <w:lang w:eastAsia="zh-TW"/>
        </w:rPr>
        <w:t xml:space="preserve"> 34</w:t>
      </w:r>
      <w:r w:rsidRPr="00255611">
        <w:rPr>
          <w:rFonts w:ascii="KaiTi" w:eastAsia="KaiTi" w:hAnsi="KaiTi" w:cs="PMingLiU" w:hint="eastAsia"/>
          <w:lang w:eastAsia="zh-TW"/>
        </w:rPr>
        <w:t>；來七</w:t>
      </w:r>
      <w:r w:rsidRPr="00255611">
        <w:rPr>
          <w:rFonts w:ascii="KaiTi" w:eastAsia="KaiTi" w:hAnsi="KaiTi"/>
          <w:lang w:eastAsia="zh-TW"/>
        </w:rPr>
        <w:t>24</w:t>
      </w:r>
      <w:proofErr w:type="gramStart"/>
      <w:r w:rsidRPr="00255611">
        <w:rPr>
          <w:rFonts w:ascii="KaiTi" w:eastAsia="KaiTi" w:hAnsi="KaiTi"/>
          <w:lang w:eastAsia="zh-TW"/>
        </w:rPr>
        <w:t>,25</w:t>
      </w:r>
      <w:proofErr w:type="gramEnd"/>
      <w:r w:rsidRPr="00255611">
        <w:rPr>
          <w:rFonts w:ascii="KaiTi" w:eastAsia="KaiTi" w:hAnsi="KaiTi" w:cs="PMingLiU" w:hint="eastAsia"/>
          <w:lang w:eastAsia="zh-TW"/>
        </w:rPr>
        <w:t>）。</w:t>
      </w:r>
      <w:r w:rsidRPr="00255611">
        <w:rPr>
          <w:rFonts w:ascii="KaiTi" w:eastAsia="KaiTi" w:hAnsi="KaiTi"/>
          <w:lang w:eastAsia="zh-TW"/>
        </w:rPr>
        <w:br/>
        <w:t>6.</w:t>
      </w:r>
      <w:r w:rsidRPr="00255611">
        <w:rPr>
          <w:rFonts w:ascii="KaiTi" w:eastAsia="KaiTi" w:hAnsi="KaiTi" w:cs="PMingLiU" w:hint="eastAsia"/>
          <w:lang w:eastAsia="zh-TW"/>
        </w:rPr>
        <w:t>也是一切信祂之人榮耀的應許和盼望（腓三</w:t>
      </w:r>
      <w:r w:rsidRPr="00255611">
        <w:rPr>
          <w:rFonts w:ascii="KaiTi" w:eastAsia="KaiTi" w:hAnsi="KaiTi"/>
          <w:lang w:eastAsia="zh-TW"/>
        </w:rPr>
        <w:t>21</w:t>
      </w:r>
      <w:r w:rsidRPr="00255611">
        <w:rPr>
          <w:rFonts w:ascii="KaiTi" w:eastAsia="KaiTi" w:hAnsi="KaiTi" w:cs="PMingLiU" w:hint="eastAsia"/>
          <w:lang w:eastAsia="zh-TW"/>
        </w:rPr>
        <w:t>；西三</w:t>
      </w:r>
      <w:r w:rsidRPr="00255611">
        <w:rPr>
          <w:rFonts w:ascii="KaiTi" w:eastAsia="KaiTi" w:hAnsi="KaiTi"/>
          <w:lang w:eastAsia="zh-TW"/>
        </w:rPr>
        <w:t>4</w:t>
      </w:r>
      <w:r w:rsidRPr="00255611">
        <w:rPr>
          <w:rFonts w:ascii="KaiTi" w:eastAsia="KaiTi" w:hAnsi="KaiTi" w:cs="PMingLiU" w:hint="eastAsia"/>
          <w:lang w:eastAsia="zh-TW"/>
        </w:rPr>
        <w:t>；林前十五</w:t>
      </w:r>
      <w:r w:rsidRPr="00255611">
        <w:rPr>
          <w:rFonts w:ascii="KaiTi" w:eastAsia="KaiTi" w:hAnsi="KaiTi"/>
          <w:lang w:eastAsia="zh-TW"/>
        </w:rPr>
        <w:t>22</w:t>
      </w:r>
      <w:proofErr w:type="gramStart"/>
      <w:r w:rsidRPr="00255611">
        <w:rPr>
          <w:rFonts w:ascii="KaiTi" w:eastAsia="KaiTi" w:hAnsi="KaiTi"/>
          <w:lang w:eastAsia="zh-TW"/>
        </w:rPr>
        <w:t>,42</w:t>
      </w:r>
      <w:proofErr w:type="gramEnd"/>
      <w:r w:rsidRPr="00255611">
        <w:rPr>
          <w:rFonts w:ascii="KaiTi" w:eastAsia="KaiTi" w:hAnsi="KaiTi"/>
          <w:lang w:eastAsia="zh-TW"/>
        </w:rPr>
        <w:t>-49</w:t>
      </w:r>
      <w:r w:rsidRPr="00255611">
        <w:rPr>
          <w:rFonts w:ascii="KaiTi" w:eastAsia="KaiTi" w:hAnsi="KaiTi" w:cs="PMingLiU" w:hint="eastAsia"/>
          <w:lang w:eastAsia="zh-TW"/>
        </w:rPr>
        <w:t>；帖前四</w:t>
      </w:r>
      <w:r w:rsidRPr="00255611">
        <w:rPr>
          <w:rFonts w:ascii="KaiTi" w:eastAsia="KaiTi" w:hAnsi="KaiTi"/>
          <w:lang w:eastAsia="zh-TW"/>
        </w:rPr>
        <w:t>13-17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203800" w:rsidRDefault="00203800" w:rsidP="00203800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</w:p>
    <w:p w:rsidR="00255611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八、聖靈是三位一體之神的第三位，是有位格的活神，又稱神的靈（創一</w:t>
      </w:r>
      <w:r w:rsidRPr="00255611">
        <w:rPr>
          <w:rFonts w:ascii="KaiTi" w:eastAsia="KaiTi" w:hAnsi="KaiTi"/>
          <w:lang w:eastAsia="zh-TW"/>
        </w:rPr>
        <w:t>2</w:t>
      </w:r>
      <w:r w:rsidRPr="00255611">
        <w:rPr>
          <w:rFonts w:ascii="KaiTi" w:eastAsia="KaiTi" w:hAnsi="KaiTi" w:cs="PMingLiU" w:hint="eastAsia"/>
          <w:lang w:eastAsia="zh-TW"/>
        </w:rPr>
        <w:t>；羅八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）、耶穌的靈（徒十六</w:t>
      </w:r>
      <w:r w:rsidRPr="00255611">
        <w:rPr>
          <w:rFonts w:ascii="KaiTi" w:eastAsia="KaiTi" w:hAnsi="KaiTi"/>
          <w:lang w:eastAsia="zh-TW"/>
        </w:rPr>
        <w:t>7</w:t>
      </w:r>
      <w:r w:rsidRPr="00255611">
        <w:rPr>
          <w:rFonts w:ascii="KaiTi" w:eastAsia="KaiTi" w:hAnsi="KaiTi" w:cs="PMingLiU" w:hint="eastAsia"/>
          <w:lang w:eastAsia="zh-TW"/>
        </w:rPr>
        <w:t>）、聖善的靈（羅一</w:t>
      </w:r>
      <w:r w:rsidRPr="00255611">
        <w:rPr>
          <w:rFonts w:ascii="KaiTi" w:eastAsia="KaiTi" w:hAnsi="KaiTi"/>
          <w:lang w:eastAsia="zh-TW"/>
        </w:rPr>
        <w:t>4</w:t>
      </w:r>
      <w:r w:rsidRPr="00255611">
        <w:rPr>
          <w:rFonts w:ascii="KaiTi" w:eastAsia="KaiTi" w:hAnsi="KaiTi" w:cs="PMingLiU" w:hint="eastAsia"/>
          <w:lang w:eastAsia="zh-TW"/>
        </w:rPr>
        <w:t>）、真理的靈（約十六</w:t>
      </w:r>
      <w:r w:rsidRPr="00255611">
        <w:rPr>
          <w:rFonts w:ascii="KaiTi" w:eastAsia="KaiTi" w:hAnsi="KaiTi"/>
          <w:lang w:eastAsia="zh-TW"/>
        </w:rPr>
        <w:t>13</w:t>
      </w:r>
      <w:r w:rsidRPr="00255611">
        <w:rPr>
          <w:rFonts w:ascii="KaiTi" w:eastAsia="KaiTi" w:hAnsi="KaiTi" w:cs="PMingLiU" w:hint="eastAsia"/>
          <w:lang w:eastAsia="zh-TW"/>
        </w:rPr>
        <w:t>）、永遠的靈（來九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）等。</w:t>
      </w:r>
    </w:p>
    <w:p w:rsidR="00203800" w:rsidRPr="00203800" w:rsidRDefault="00203800" w:rsidP="00203800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hint="eastAsia"/>
          <w:lang w:eastAsia="zh-TW"/>
        </w:rPr>
      </w:pPr>
    </w:p>
    <w:p w:rsidR="00255611" w:rsidRDefault="00255611" w:rsidP="00203800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良心（徒廿三</w:t>
      </w:r>
      <w:r w:rsidRPr="00255611">
        <w:rPr>
          <w:rFonts w:ascii="KaiTi" w:eastAsia="KaiTi" w:hAnsi="KaiTi"/>
          <w:lang w:eastAsia="zh-TW"/>
        </w:rPr>
        <w:t>1</w:t>
      </w:r>
      <w:r w:rsidRPr="00255611">
        <w:rPr>
          <w:rFonts w:ascii="KaiTi" w:eastAsia="KaiTi" w:hAnsi="KaiTi" w:cs="PMingLiU" w:hint="eastAsia"/>
          <w:lang w:eastAsia="zh-TW"/>
        </w:rPr>
        <w:t>；羅九</w:t>
      </w:r>
      <w:r w:rsidRPr="00255611">
        <w:rPr>
          <w:rFonts w:ascii="KaiTi" w:eastAsia="KaiTi" w:hAnsi="KaiTi"/>
          <w:lang w:eastAsia="zh-TW"/>
        </w:rPr>
        <w:t>1</w:t>
      </w:r>
      <w:r w:rsidRPr="00255611">
        <w:rPr>
          <w:rFonts w:ascii="KaiTi" w:eastAsia="KaiTi" w:hAnsi="KaiTi" w:cs="PMingLiU" w:hint="eastAsia"/>
          <w:lang w:eastAsia="zh-TW"/>
        </w:rPr>
        <w:t>；提前一</w:t>
      </w:r>
      <w:r w:rsidRPr="00255611">
        <w:rPr>
          <w:rFonts w:ascii="KaiTi" w:eastAsia="KaiTi" w:hAnsi="KaiTi"/>
          <w:lang w:eastAsia="zh-TW"/>
        </w:rPr>
        <w:t>5</w:t>
      </w:r>
      <w:r w:rsidRPr="00255611">
        <w:rPr>
          <w:rFonts w:ascii="KaiTi" w:eastAsia="KaiTi" w:hAnsi="KaiTi" w:cs="PMingLiU" w:hint="eastAsia"/>
          <w:lang w:eastAsia="zh-TW"/>
        </w:rPr>
        <w:t>），又稱是非之心（羅二</w:t>
      </w:r>
      <w:r w:rsidRPr="00255611">
        <w:rPr>
          <w:rFonts w:ascii="KaiTi" w:eastAsia="KaiTi" w:hAnsi="KaiTi"/>
          <w:lang w:eastAsia="zh-TW"/>
        </w:rPr>
        <w:t>14,15</w:t>
      </w:r>
      <w:r w:rsidRPr="00255611">
        <w:rPr>
          <w:rFonts w:ascii="KaiTi" w:eastAsia="KaiTi" w:hAnsi="KaiTi" w:cs="PMingLiU" w:hint="eastAsia"/>
          <w:lang w:eastAsia="zh-TW"/>
        </w:rPr>
        <w:t>），是天賦的、是與生俱來的。不論已信或未信的人，神都給了他一顆良心，這良心在他裡面告訴他善惡、是非（羅二</w:t>
      </w:r>
      <w:r w:rsidRPr="00255611">
        <w:rPr>
          <w:rFonts w:ascii="KaiTi" w:eastAsia="KaiTi" w:hAnsi="KaiTi"/>
          <w:lang w:eastAsia="zh-TW"/>
        </w:rPr>
        <w:t>15</w:t>
      </w:r>
      <w:r w:rsidRPr="00255611">
        <w:rPr>
          <w:rFonts w:ascii="KaiTi" w:eastAsia="KaiTi" w:hAnsi="KaiTi" w:cs="PMingLiU" w:hint="eastAsia"/>
          <w:lang w:eastAsia="zh-TW"/>
        </w:rPr>
        <w:t>）。但是因著人的軟弱與罪性，沒有人能靠良心的管制而得以完全，所以神必須預備一條代贖性的救恩之路，就是由一位「完全者」，一位「無罪者」來白白替世人的罪受刑、受死，使一切肯接受這恩典的人都可因信得救。</w:t>
      </w:r>
    </w:p>
    <w:p w:rsidR="00203800" w:rsidRPr="00203800" w:rsidRDefault="00203800" w:rsidP="00203800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hint="eastAsia"/>
          <w:lang w:eastAsia="zh-TW"/>
        </w:rPr>
      </w:pPr>
    </w:p>
    <w:p w:rsidR="00255611" w:rsidRPr="00255611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 xml:space="preserve">　　這代贖性的救恩，一方面成全了神的愛，一方面又滿足神公義的要求。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人得救不是靠良心或由良心發出的正義感，良心與聖靈是兩回事（羅九１）。</w:t>
      </w:r>
    </w:p>
    <w:p w:rsidR="00203800" w:rsidRDefault="00203800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新神學派信仰</w:t>
      </w:r>
      <w:r w:rsidRPr="00255611">
        <w:rPr>
          <w:rFonts w:ascii="KaiTi" w:eastAsia="KaiTi" w:hAnsi="KaiTi"/>
          <w:b/>
          <w:bCs/>
          <w:sz w:val="36"/>
          <w:szCs w:val="36"/>
          <w:lang w:eastAsia="zh-TW"/>
        </w:rPr>
        <w:t>(</w:t>
      </w: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二</w:t>
      </w:r>
      <w:r w:rsidRPr="00255611">
        <w:rPr>
          <w:rFonts w:ascii="KaiTi" w:eastAsia="KaiTi" w:hAnsi="KaiTi"/>
          <w:b/>
          <w:bCs/>
          <w:sz w:val="36"/>
          <w:szCs w:val="36"/>
          <w:lang w:eastAsia="zh-TW"/>
        </w:rPr>
        <w:t>)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 xml:space="preserve">　　關於罪：</w:t>
      </w: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一、人類代表著進化過程中的一階段，並無自由意志。</w:t>
      </w: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二、人類從未犯罪墮落，非但未曾墮落，且在蒸蒸日上。</w:t>
      </w: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三、人類之過失，是因受後天環境與社會影響所致，若社會能加以改良，則人可變好（新神學派注重改變社會，故又稱為社會福音</w:t>
      </w:r>
      <w:r w:rsidRPr="00255611">
        <w:rPr>
          <w:rFonts w:ascii="KaiTi" w:eastAsia="KaiTi" w:hAnsi="KaiTi"/>
          <w:lang w:eastAsia="zh-TW"/>
        </w:rPr>
        <w:t>—Social</w:t>
      </w:r>
      <w:r w:rsidR="00203800">
        <w:rPr>
          <w:rFonts w:ascii="KaiTi" w:eastAsia="KaiTi" w:hAnsi="KaiTi"/>
          <w:lang w:eastAsia="zh-TW"/>
        </w:rPr>
        <w:t xml:space="preserve"> </w:t>
      </w:r>
      <w:r w:rsidRPr="00255611">
        <w:rPr>
          <w:rFonts w:ascii="KaiTi" w:eastAsia="KaiTi" w:hAnsi="KaiTi"/>
          <w:lang w:eastAsia="zh-TW"/>
        </w:rPr>
        <w:t>Gospel</w:t>
      </w:r>
      <w:r w:rsidR="00203800">
        <w:rPr>
          <w:rFonts w:ascii="KaiTi" w:eastAsia="KaiTi" w:hAnsi="KaiTi" w:cs="PMingLiU" w:hint="eastAsia"/>
          <w:lang w:eastAsia="zh-TW"/>
        </w:rPr>
        <w:t>）</w:t>
      </w:r>
    </w:p>
    <w:p w:rsidR="00255611" w:rsidRPr="00255611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四、人類是從動物演化而來，在此一階段中能有如此輝煌成就，乃人類殊榮。</w:t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lastRenderedPageBreak/>
        <w:t>聖經真道</w:t>
      </w:r>
    </w:p>
    <w:p w:rsidR="00203800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人類不是從動物進化而來，乃是神按祂自己的形像與樣式所造的。神將自由意志，與自由選擇權給了人，因此人類對自己所犯的罪該負責任。亞當和夏娃被魔鬼引誘時，他們可以接受，也可以拒絕，因為他們有自由意志。但他們自甘選擇了魔鬼的路，背棄神的命令。</w:t>
      </w:r>
    </w:p>
    <w:p w:rsidR="00E04AF1" w:rsidRDefault="00E04AF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25561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二、人類犯罪以後，就從神面前墜落了，被趕出伊甸園。自此以後，日日向下，第二代就出了謀殺兄弟的事，約一千年後的挪亞時代，聖經記載：「人在地上罪惡很大，終日所思想的盡都是惡」（創六</w:t>
      </w:r>
      <w:r w:rsidRPr="00255611">
        <w:rPr>
          <w:rFonts w:ascii="KaiTi" w:eastAsia="KaiTi" w:hAnsi="KaiTi"/>
          <w:lang w:eastAsia="zh-TW"/>
        </w:rPr>
        <w:t>5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203800" w:rsidRPr="00203800" w:rsidRDefault="00203800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hint="eastAsia"/>
          <w:lang w:eastAsia="zh-TW"/>
        </w:rPr>
      </w:pPr>
    </w:p>
    <w:p w:rsidR="00203800" w:rsidRDefault="00255611" w:rsidP="00E04AF1">
      <w:pPr>
        <w:pStyle w:val="NormalWeb"/>
        <w:spacing w:before="0" w:beforeAutospacing="0" w:after="0" w:afterAutospacing="0"/>
        <w:ind w:left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神藉著幾次的「揀選」，給予人類幾次「新的開始」，希望人能悔改離惡。神用洪水毀滅了當時的人類，揀選了挪亞一家，存留他們的生命，從他們一家重新開始了人類的歷史。但後來人類又陷入諸罪，於是神又從迦勒底的吾珥揀選了亞伯拉罕再作新的開始。祂因著以前的應許（創九</w:t>
      </w:r>
      <w:r w:rsidRPr="00255611">
        <w:rPr>
          <w:rFonts w:ascii="KaiTi" w:eastAsia="KaiTi" w:hAnsi="KaiTi"/>
          <w:lang w:eastAsia="zh-TW"/>
        </w:rPr>
        <w:t>11</w:t>
      </w:r>
      <w:r w:rsidRPr="00255611">
        <w:rPr>
          <w:rFonts w:ascii="KaiTi" w:eastAsia="KaiTi" w:hAnsi="KaiTi" w:cs="PMingLiU" w:hint="eastAsia"/>
          <w:lang w:eastAsia="zh-TW"/>
        </w:rPr>
        <w:t>）就不再毀滅世人，而是要藉著亞伯拉罕和他的子孫使救恩臨到萬國（創十二</w:t>
      </w:r>
      <w:r w:rsidRPr="00255611">
        <w:rPr>
          <w:rFonts w:ascii="KaiTi" w:eastAsia="KaiTi" w:hAnsi="KaiTi"/>
          <w:lang w:eastAsia="zh-TW"/>
        </w:rPr>
        <w:t>3</w:t>
      </w:r>
      <w:r w:rsidRPr="00255611">
        <w:rPr>
          <w:rFonts w:ascii="KaiTi" w:eastAsia="KaiTi" w:hAnsi="KaiTi" w:cs="PMingLiU" w:hint="eastAsia"/>
          <w:lang w:eastAsia="zh-TW"/>
        </w:rPr>
        <w:t>）。到了所羅門以後，神又從以色列人中特別揀選了猶大支派，但他們始終不能自拔，越來越深陷罪中，以致神的審判至終來臨</w:t>
      </w:r>
      <w:r w:rsidRPr="00255611">
        <w:rPr>
          <w:rFonts w:ascii="KaiTi" w:eastAsia="KaiTi" w:hAnsi="KaiTi"/>
          <w:lang w:eastAsia="zh-TW"/>
        </w:rPr>
        <w:t>——</w:t>
      </w:r>
      <w:r w:rsidRPr="00255611">
        <w:rPr>
          <w:rFonts w:ascii="KaiTi" w:eastAsia="KaiTi" w:hAnsi="KaiTi" w:cs="PMingLiU" w:hint="eastAsia"/>
          <w:lang w:eastAsia="zh-TW"/>
        </w:rPr>
        <w:t>他們被擄於外邦。</w:t>
      </w:r>
    </w:p>
    <w:p w:rsidR="00203800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如此，在「人」多次的失敗之後，神終於差祂自己的兒子耶穌基督來到世上，藉著死成就了一次而永遠的救贖（來九</w:t>
      </w:r>
      <w:r w:rsidRPr="00255611">
        <w:rPr>
          <w:rFonts w:ascii="KaiTi" w:eastAsia="KaiTi" w:hAnsi="KaiTi"/>
          <w:lang w:eastAsia="zh-TW"/>
        </w:rPr>
        <w:t>11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12</w:t>
      </w:r>
      <w:r w:rsidRPr="00255611">
        <w:rPr>
          <w:rFonts w:ascii="KaiTi" w:eastAsia="KaiTi" w:hAnsi="KaiTi" w:cs="PMingLiU" w:hint="eastAsia"/>
          <w:lang w:eastAsia="zh-TW"/>
        </w:rPr>
        <w:t>），將深陷在罪中，不能自拔，日日向下的人類拯救出來。「叫一切信祂的，不致滅亡，反得永生。」（約三</w:t>
      </w:r>
      <w:r w:rsidRPr="00255611">
        <w:rPr>
          <w:rFonts w:ascii="KaiTi" w:eastAsia="KaiTi" w:hAnsi="KaiTi"/>
          <w:lang w:eastAsia="zh-TW"/>
        </w:rPr>
        <w:t>16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E04AF1" w:rsidRDefault="00E04AF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三、新神學派說：「社會改良之後，人自然變好」。但社會是由人組成，人是構成社會的元素。不先解決人的問題而想改革社會，乃是捨本逐末，是不可能的事。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神一切的作為都是為了人。祂造天、造地、造萬物，以及祂使獨生子耶穌降世都是為了人，「神愛世人！」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神的救恩，以及祂一切屬靈的功課與操練，都是從個人開始。其方法不是僅僅將我們的外表修理一下，而是使我們得新生命，就是祂自己的生命；使我們作新人，讓神的靈在我們裡面將我們再生一次，就是重生（約三</w:t>
      </w:r>
      <w:r w:rsidRPr="00255611">
        <w:rPr>
          <w:rFonts w:ascii="KaiTi" w:eastAsia="KaiTi" w:hAnsi="KaiTi"/>
          <w:lang w:eastAsia="zh-TW"/>
        </w:rPr>
        <w:t>1-8</w:t>
      </w:r>
      <w:r w:rsidRPr="00255611">
        <w:rPr>
          <w:rFonts w:ascii="KaiTi" w:eastAsia="KaiTi" w:hAnsi="KaiTi" w:cs="PMingLiU" w:hint="eastAsia"/>
          <w:lang w:eastAsia="zh-TW"/>
        </w:rPr>
        <w:t>），使我們成為「新造的人」（林後五</w:t>
      </w:r>
      <w:r w:rsidRPr="00255611">
        <w:rPr>
          <w:rFonts w:ascii="KaiTi" w:eastAsia="KaiTi" w:hAnsi="KaiTi"/>
          <w:lang w:eastAsia="zh-TW"/>
        </w:rPr>
        <w:t>17</w:t>
      </w:r>
      <w:r w:rsidRPr="00255611">
        <w:rPr>
          <w:rFonts w:ascii="KaiTi" w:eastAsia="KaiTi" w:hAnsi="KaiTi" w:cs="PMingLiU" w:hint="eastAsia"/>
          <w:lang w:eastAsia="zh-TW"/>
        </w:rPr>
        <w:t>）。</w:t>
      </w:r>
      <w:r w:rsidRPr="00255611">
        <w:rPr>
          <w:rFonts w:ascii="KaiTi" w:eastAsia="KaiTi" w:hAnsi="KaiTi"/>
          <w:lang w:eastAsia="zh-TW"/>
        </w:rPr>
        <w:br/>
      </w:r>
    </w:p>
    <w:p w:rsidR="00255611" w:rsidRPr="00255611" w:rsidRDefault="00255611" w:rsidP="00E04AF1">
      <w:pPr>
        <w:pStyle w:val="NormalWeb"/>
        <w:spacing w:before="0" w:beforeAutospacing="0" w:after="0" w:afterAutospacing="0"/>
        <w:ind w:left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這是基本的方法，也是唯一的方法。</w:t>
      </w:r>
    </w:p>
    <w:p w:rsidR="00203800" w:rsidRDefault="00203800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新神學派信仰（三）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關於救恩</w:t>
      </w: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一、新神學派認為每人必須努力行善，自贖己罪。</w:t>
      </w: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二、所謂耶穌釘十字架的悽慘故事，乃是「屠宰場式的宗教」，是不可接受的，是中世紀黑暗時代的迷信。</w:t>
      </w:r>
    </w:p>
    <w:p w:rsidR="00203800" w:rsidRDefault="00255611" w:rsidP="00203800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三、這種「血腥福音」是已經過了時的陳舊教義。</w:t>
      </w:r>
    </w:p>
    <w:p w:rsidR="00255611" w:rsidRPr="00255611" w:rsidRDefault="00255611" w:rsidP="00203800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lastRenderedPageBreak/>
        <w:t>四、我們不應自私，只顧自己得救，而應注重愛別人。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五、神所要求於人的，就是行好事，作好人。</w:t>
      </w:r>
    </w:p>
    <w:p w:rsidR="00E04AF1" w:rsidRDefault="00E04AF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聖經真道</w:t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一、人無力行善，更不能自贖己罪。人能作的最大努力，與神聖潔的標準和公義的要求相距太遠。聖經說：「我們都像不潔的人，所有的義都像污穢的衣服。」（賽六十四</w:t>
      </w:r>
      <w:r w:rsidRPr="00255611">
        <w:rPr>
          <w:rFonts w:ascii="KaiTi" w:eastAsia="KaiTi" w:hAnsi="KaiTi"/>
          <w:lang w:eastAsia="zh-TW"/>
        </w:rPr>
        <w:t>6</w:t>
      </w:r>
      <w:r w:rsidRPr="00255611">
        <w:rPr>
          <w:rFonts w:ascii="KaiTi" w:eastAsia="KaiTi" w:hAnsi="KaiTi" w:cs="PMingLiU" w:hint="eastAsia"/>
          <w:lang w:eastAsia="zh-TW"/>
        </w:rPr>
        <w:t>）我們自己認為的「義」，在神的眼中看來，不過是破布敗絮而已。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人稱義、得救唯一的方法，乃是藉著相信耶穌基督，而白白獲得神的義（羅三</w:t>
      </w:r>
      <w:r w:rsidRPr="00255611">
        <w:rPr>
          <w:rFonts w:ascii="KaiTi" w:eastAsia="KaiTi" w:hAnsi="KaiTi"/>
          <w:lang w:eastAsia="zh-TW"/>
        </w:rPr>
        <w:t>21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22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E04AF1" w:rsidRDefault="00E04AF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二、聖經說：「凡物差不多都是用血潔淨的，若不流血，罪就不得赦免了。」（來九</w:t>
      </w:r>
      <w:r w:rsidRPr="00255611">
        <w:rPr>
          <w:rFonts w:ascii="KaiTi" w:eastAsia="KaiTi" w:hAnsi="KaiTi"/>
          <w:lang w:eastAsia="zh-TW"/>
        </w:rPr>
        <w:t>22</w:t>
      </w:r>
      <w:r w:rsidRPr="00255611">
        <w:rPr>
          <w:rFonts w:ascii="KaiTi" w:eastAsia="KaiTi" w:hAnsi="KaiTi" w:cs="PMingLiU" w:hint="eastAsia"/>
          <w:lang w:eastAsia="zh-TW"/>
        </w:rPr>
        <w:t>）。從舊約時代開始，神特別規定以血為贖罪之標記。因為贖罪是一件嚴肅的事，而血是人體內極其寶貴的東西，人的生命是在血中（利十七</w:t>
      </w:r>
      <w:r w:rsidRPr="00255611">
        <w:rPr>
          <w:rFonts w:ascii="KaiTi" w:eastAsia="KaiTi" w:hAnsi="KaiTi"/>
          <w:lang w:eastAsia="zh-TW"/>
        </w:rPr>
        <w:t>11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；申十二</w:t>
      </w:r>
      <w:r w:rsidRPr="00255611">
        <w:rPr>
          <w:rFonts w:ascii="KaiTi" w:eastAsia="KaiTi" w:hAnsi="KaiTi"/>
          <w:lang w:eastAsia="zh-TW"/>
        </w:rPr>
        <w:t>23</w:t>
      </w:r>
      <w:r w:rsidRPr="00255611">
        <w:rPr>
          <w:rFonts w:ascii="KaiTi" w:eastAsia="KaiTi" w:hAnsi="KaiTi" w:cs="PMingLiU" w:hint="eastAsia"/>
          <w:lang w:eastAsia="zh-TW"/>
        </w:rPr>
        <w:t>）。</w:t>
      </w:r>
      <w:r w:rsidRPr="00255611">
        <w:rPr>
          <w:rFonts w:ascii="KaiTi" w:eastAsia="KaiTi" w:hAnsi="KaiTi"/>
          <w:lang w:eastAsia="zh-TW"/>
        </w:rPr>
        <w:br/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三、主耶穌釘死十字架上乃是出於祂的愛心，甘願降世為人，甘願捨身贖世人的罪，甘心卑微，甘心走上各各他的路，甘心掛在十字架上忍受痛苦與恥辱（腓二</w:t>
      </w:r>
      <w:r w:rsidRPr="00255611">
        <w:rPr>
          <w:rFonts w:ascii="KaiTi" w:eastAsia="KaiTi" w:hAnsi="KaiTi"/>
          <w:lang w:eastAsia="zh-TW"/>
        </w:rPr>
        <w:t>5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8</w:t>
      </w:r>
      <w:r w:rsidRPr="00255611">
        <w:rPr>
          <w:rFonts w:ascii="KaiTi" w:eastAsia="KaiTi" w:hAnsi="KaiTi" w:cs="PMingLiU" w:hint="eastAsia"/>
          <w:lang w:eastAsia="zh-TW"/>
        </w:rPr>
        <w:t>）。這一切都是出乎祂極大無比的愛！我們在十字架上看見的圖畫美麗無比、充滿了愛的表現、愛的實際！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魔鬼使一些人的靈性瞎了眼，妄稱神生命之道為「屠宰場宗教」，願神憐憫、赦免人的罪。</w:t>
      </w:r>
      <w:r w:rsidRPr="00255611">
        <w:rPr>
          <w:rFonts w:ascii="KaiTi" w:eastAsia="KaiTi" w:hAnsi="KaiTi"/>
          <w:lang w:eastAsia="zh-TW"/>
        </w:rPr>
        <w:br/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四、得救不是自私的問題，而是永生與滅亡的問題。「世人都犯了罪」，結局都是滅亡，都應該接受、相信耶穌而得以出死入生。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愛別人是應該的，但是要先自己得救才能真正去幫助別人，將福音傳給別人。自己所沒有的，不能傳給別人。</w:t>
      </w:r>
      <w:r w:rsidRPr="00255611">
        <w:rPr>
          <w:rFonts w:ascii="KaiTi" w:eastAsia="KaiTi" w:hAnsi="KaiTi"/>
          <w:lang w:eastAsia="zh-TW"/>
        </w:rPr>
        <w:br/>
      </w:r>
    </w:p>
    <w:p w:rsidR="00255611" w:rsidRPr="0025561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五、神所要求於人的，不是作好事、好人、道德人；祂所要求於人的，乃是作一個因相信並接受祂兒子耶穌基督為救主而重生得救，與祂同行的人（彼後三</w:t>
      </w:r>
      <w:r w:rsidRPr="00255611">
        <w:rPr>
          <w:rFonts w:ascii="KaiTi" w:eastAsia="KaiTi" w:hAnsi="KaiTi"/>
          <w:lang w:eastAsia="zh-TW"/>
        </w:rPr>
        <w:t>9</w:t>
      </w:r>
      <w:r w:rsidRPr="00255611">
        <w:rPr>
          <w:rFonts w:ascii="KaiTi" w:eastAsia="KaiTi" w:hAnsi="KaiTi" w:cs="PMingLiU" w:hint="eastAsia"/>
          <w:lang w:eastAsia="zh-TW"/>
        </w:rPr>
        <w:t>；彌六</w:t>
      </w:r>
      <w:r w:rsidRPr="00255611">
        <w:rPr>
          <w:rFonts w:ascii="KaiTi" w:eastAsia="KaiTi" w:hAnsi="KaiTi"/>
          <w:lang w:eastAsia="zh-TW"/>
        </w:rPr>
        <w:t>7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8</w:t>
      </w:r>
      <w:r w:rsidRPr="00255611">
        <w:rPr>
          <w:rFonts w:ascii="KaiTi" w:eastAsia="KaiTi" w:hAnsi="KaiTi" w:cs="PMingLiU" w:hint="eastAsia"/>
          <w:lang w:eastAsia="zh-TW"/>
        </w:rPr>
        <w:t>）。好人、道德人，不一定是得救的人。</w:t>
      </w:r>
    </w:p>
    <w:p w:rsidR="00255611" w:rsidRPr="00255611" w:rsidRDefault="00255611" w:rsidP="0025561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新神學派信仰（四）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 xml:space="preserve">　　關於審判：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一、沒有地獄。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二、神既是慈愛的神，就不會將祂所造的人送入永刑。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三、沒有將來的審判，也沒有身外的審判。審判，乃是在個人心中。</w:t>
      </w:r>
    </w:p>
    <w:p w:rsidR="00E04AF1" w:rsidRDefault="00E04AF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sz w:val="36"/>
          <w:szCs w:val="36"/>
          <w:lang w:eastAsia="zh-TW"/>
        </w:rPr>
      </w:pPr>
      <w:r w:rsidRPr="00E04AF1">
        <w:rPr>
          <w:rFonts w:ascii="KaiTi" w:eastAsia="KaiTi" w:hAnsi="KaiTi" w:cs="PMingLiU" w:hint="eastAsia"/>
          <w:b/>
          <w:bCs/>
          <w:sz w:val="36"/>
          <w:szCs w:val="36"/>
          <w:lang w:eastAsia="zh-TW"/>
        </w:rPr>
        <w:t>聖經真道</w:t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一、地獄是真實存在，乃是一切不信之人以及魔鬼和牠一切使者的最終結局，和永遠的刑罰（啟廿</w:t>
      </w:r>
      <w:r w:rsidRPr="00255611">
        <w:rPr>
          <w:rFonts w:ascii="KaiTi" w:eastAsia="KaiTi" w:hAnsi="KaiTi"/>
          <w:lang w:eastAsia="zh-TW"/>
        </w:rPr>
        <w:t>10</w:t>
      </w:r>
      <w:r w:rsidRPr="00255611">
        <w:rPr>
          <w:rFonts w:ascii="KaiTi" w:eastAsia="KaiTi" w:hAnsi="KaiTi" w:cs="PMingLiU" w:hint="eastAsia"/>
          <w:lang w:eastAsia="zh-TW"/>
        </w:rPr>
        <w:t>，廿一</w:t>
      </w:r>
      <w:r w:rsidRPr="00255611">
        <w:rPr>
          <w:rFonts w:ascii="KaiTi" w:eastAsia="KaiTi" w:hAnsi="KaiTi"/>
          <w:lang w:eastAsia="zh-TW"/>
        </w:rPr>
        <w:t>8</w:t>
      </w:r>
      <w:r w:rsidRPr="00255611">
        <w:rPr>
          <w:rFonts w:ascii="KaiTi" w:eastAsia="KaiTi" w:hAnsi="KaiTi" w:cs="PMingLiU" w:hint="eastAsia"/>
          <w:lang w:eastAsia="zh-TW"/>
        </w:rPr>
        <w:t>；彼後二</w:t>
      </w:r>
      <w:r w:rsidRPr="00255611">
        <w:rPr>
          <w:rFonts w:ascii="KaiTi" w:eastAsia="KaiTi" w:hAnsi="KaiTi"/>
          <w:lang w:eastAsia="zh-TW"/>
        </w:rPr>
        <w:t>4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KaiTi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lastRenderedPageBreak/>
        <w:t>二、神是慈愛的神，所以祂寬容等待人類悔改信主直到今天。從古至今，神一直差祂的僕人們發出召喚。若不是因著祂的大愛，人類早就應該完全滅亡了。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時至今日，人類仍不肯悔改，乃是自尋地獄之刑，不是神不憐愛，而是人的背逆硬心，一心行惡，自找滅亡。</w:t>
      </w:r>
      <w:r w:rsidRPr="00255611">
        <w:rPr>
          <w:rFonts w:ascii="KaiTi" w:eastAsia="KaiTi" w:hAnsi="KaiTi"/>
          <w:lang w:eastAsia="zh-TW"/>
        </w:rPr>
        <w:br/>
      </w:r>
    </w:p>
    <w:p w:rsidR="00E04AF1" w:rsidRDefault="00255611" w:rsidP="00E04AF1">
      <w:pPr>
        <w:pStyle w:val="NormalWeb"/>
        <w:spacing w:before="0" w:beforeAutospacing="0" w:after="0" w:afterAutospacing="0"/>
        <w:ind w:left="43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三、聖經告訴我們，審判可分下列兩大類：</w:t>
      </w:r>
      <w:r w:rsidRPr="00255611">
        <w:rPr>
          <w:rFonts w:ascii="KaiTi" w:eastAsia="KaiTi" w:hAnsi="KaiTi"/>
          <w:lang w:eastAsia="zh-TW"/>
        </w:rPr>
        <w:br/>
        <w:t>1.</w:t>
      </w:r>
      <w:r w:rsidRPr="00255611">
        <w:rPr>
          <w:rFonts w:ascii="KaiTi" w:eastAsia="KaiTi" w:hAnsi="KaiTi" w:cs="PMingLiU" w:hint="eastAsia"/>
          <w:lang w:eastAsia="zh-TW"/>
        </w:rPr>
        <w:t>今生的審判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 xml:space="preserve">　</w:t>
      </w:r>
      <w:r w:rsidRPr="00255611">
        <w:rPr>
          <w:rFonts w:ascii="KaiTi" w:eastAsia="KaiTi" w:hAnsi="KaiTi"/>
          <w:lang w:eastAsia="zh-TW"/>
        </w:rPr>
        <w:t>a.</w:t>
      </w:r>
      <w:r w:rsidRPr="00255611">
        <w:rPr>
          <w:rFonts w:ascii="KaiTi" w:eastAsia="KaiTi" w:hAnsi="KaiTi" w:cs="PMingLiU" w:hint="eastAsia"/>
          <w:lang w:eastAsia="zh-TW"/>
        </w:rPr>
        <w:t>個人內心的審判（約三</w:t>
      </w:r>
      <w:r w:rsidRPr="00255611">
        <w:rPr>
          <w:rFonts w:ascii="KaiTi" w:eastAsia="KaiTi" w:hAnsi="KaiTi"/>
          <w:lang w:eastAsia="zh-TW"/>
        </w:rPr>
        <w:t>18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E04AF1" w:rsidRDefault="00255611" w:rsidP="00E04AF1">
      <w:pPr>
        <w:pStyle w:val="NormalWeb"/>
        <w:spacing w:before="0" w:beforeAutospacing="0" w:after="0" w:afterAutospacing="0"/>
        <w:ind w:left="864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馬太、馬可、路加三卷福音書都提到，人因外表所行之不義而被定罪。約翰福音則多記載人因內心之不信與暗昧之事而被審判。未信之人行惡受良心責備。（羅二</w:t>
      </w:r>
      <w:r w:rsidRPr="00255611">
        <w:rPr>
          <w:rFonts w:ascii="KaiTi" w:eastAsia="KaiTi" w:hAnsi="KaiTi"/>
          <w:lang w:eastAsia="zh-TW"/>
        </w:rPr>
        <w:t>14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15</w:t>
      </w:r>
      <w:r w:rsidRPr="00255611">
        <w:rPr>
          <w:rFonts w:ascii="KaiTi" w:eastAsia="KaiTi" w:hAnsi="KaiTi" w:cs="PMingLiU" w:hint="eastAsia"/>
          <w:lang w:eastAsia="zh-TW"/>
        </w:rPr>
        <w:t>）；已信的人行惡，除良心的責備外，更受聖靈的責備與管教。（羅十四</w:t>
      </w:r>
      <w:r w:rsidRPr="00255611">
        <w:rPr>
          <w:rFonts w:ascii="KaiTi" w:eastAsia="KaiTi" w:hAnsi="KaiTi"/>
          <w:lang w:eastAsia="zh-TW"/>
        </w:rPr>
        <w:t>22</w:t>
      </w:r>
      <w:r w:rsidRPr="00255611">
        <w:rPr>
          <w:rFonts w:ascii="KaiTi" w:eastAsia="KaiTi" w:hAnsi="KaiTi" w:cs="PMingLiU" w:hint="eastAsia"/>
          <w:lang w:eastAsia="zh-TW"/>
        </w:rPr>
        <w:t>；約壹三</w:t>
      </w:r>
      <w:r w:rsidRPr="00255611">
        <w:rPr>
          <w:rFonts w:ascii="KaiTi" w:eastAsia="KaiTi" w:hAnsi="KaiTi"/>
          <w:lang w:eastAsia="zh-TW"/>
        </w:rPr>
        <w:t>20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21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E04AF1" w:rsidRPr="00E04AF1" w:rsidRDefault="00E04AF1" w:rsidP="00E04AF1">
      <w:pPr>
        <w:pStyle w:val="NormalWeb"/>
        <w:spacing w:before="0" w:beforeAutospacing="0" w:after="0" w:afterAutospacing="0"/>
        <w:ind w:left="864"/>
        <w:rPr>
          <w:rFonts w:ascii="KaiTi" w:eastAsia="PMingLiU" w:hAnsi="KaiTi" w:cs="PMingLiU" w:hint="eastAsia"/>
          <w:lang w:eastAsia="zh-TW"/>
        </w:rPr>
      </w:pPr>
    </w:p>
    <w:p w:rsidR="00E04AF1" w:rsidRDefault="00255611" w:rsidP="00E04AF1">
      <w:pPr>
        <w:pStyle w:val="NormalWeb"/>
        <w:spacing w:before="0" w:beforeAutospacing="0" w:after="0" w:afterAutospacing="0"/>
        <w:ind w:left="115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/>
          <w:lang w:eastAsia="zh-TW"/>
        </w:rPr>
        <w:t>b.</w:t>
      </w:r>
      <w:r w:rsidRPr="00255611">
        <w:rPr>
          <w:rFonts w:ascii="KaiTi" w:eastAsia="KaiTi" w:hAnsi="KaiTi" w:cs="PMingLiU" w:hint="eastAsia"/>
          <w:lang w:eastAsia="zh-TW"/>
        </w:rPr>
        <w:t>個人身體的審判</w:t>
      </w:r>
      <w:r w:rsidRPr="00255611">
        <w:rPr>
          <w:rFonts w:ascii="KaiTi" w:eastAsia="KaiTi" w:hAnsi="KaiTi"/>
          <w:lang w:eastAsia="zh-TW"/>
        </w:rPr>
        <w:t>——</w:t>
      </w:r>
      <w:r w:rsidRPr="00255611">
        <w:rPr>
          <w:rFonts w:ascii="KaiTi" w:eastAsia="KaiTi" w:hAnsi="KaiTi" w:cs="PMingLiU" w:hint="eastAsia"/>
          <w:lang w:eastAsia="zh-TW"/>
        </w:rPr>
        <w:t>今世的報應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為了懲罰惡人並警戒他人，神也對人施行立時的審判與刑罰。例如：亞當、夏娃犯罪，被趕出樂園（創三</w:t>
      </w:r>
      <w:r w:rsidRPr="00255611">
        <w:rPr>
          <w:rFonts w:ascii="KaiTi" w:eastAsia="KaiTi" w:hAnsi="KaiTi"/>
          <w:lang w:eastAsia="zh-TW"/>
        </w:rPr>
        <w:t>22-24</w:t>
      </w:r>
      <w:r w:rsidRPr="00255611">
        <w:rPr>
          <w:rFonts w:ascii="KaiTi" w:eastAsia="KaiTi" w:hAnsi="KaiTi" w:cs="PMingLiU" w:hint="eastAsia"/>
          <w:lang w:eastAsia="zh-TW"/>
        </w:rPr>
        <w:t>）；該隱因殺害兄弟，被充軍（創四</w:t>
      </w:r>
      <w:r w:rsidRPr="00255611">
        <w:rPr>
          <w:rFonts w:ascii="KaiTi" w:eastAsia="KaiTi" w:hAnsi="KaiTi"/>
          <w:lang w:eastAsia="zh-TW"/>
        </w:rPr>
        <w:t>3-12</w:t>
      </w:r>
      <w:r w:rsidRPr="00255611">
        <w:rPr>
          <w:rFonts w:ascii="KaiTi" w:eastAsia="KaiTi" w:hAnsi="KaiTi" w:cs="PMingLiU" w:hint="eastAsia"/>
          <w:lang w:eastAsia="zh-TW"/>
        </w:rPr>
        <w:t>）；米利暗因毀謗摩西，而長出大痳瘋（民十二）；可拉因攻擊神的僕人摩西，全家墜落陰間（民十六）；亞干因在當滅的物上犯了罪，被石頭打死（書七）；烏西亞王因干犯聖殿而被罰長大痳瘋（代下廿六</w:t>
      </w:r>
      <w:r w:rsidRPr="00255611">
        <w:rPr>
          <w:rFonts w:ascii="KaiTi" w:eastAsia="KaiTi" w:hAnsi="KaiTi"/>
          <w:lang w:eastAsia="zh-TW"/>
        </w:rPr>
        <w:t>16-21</w:t>
      </w:r>
      <w:r w:rsidRPr="00255611">
        <w:rPr>
          <w:rFonts w:ascii="KaiTi" w:eastAsia="KaiTi" w:hAnsi="KaiTi" w:cs="PMingLiU" w:hint="eastAsia"/>
          <w:lang w:eastAsia="zh-TW"/>
        </w:rPr>
        <w:t>）；以呂馬敵擋信徒，被罰瞎了眼（徒十三</w:t>
      </w:r>
      <w:r w:rsidRPr="00255611">
        <w:rPr>
          <w:rFonts w:ascii="KaiTi" w:eastAsia="KaiTi" w:hAnsi="KaiTi"/>
          <w:lang w:eastAsia="zh-TW"/>
        </w:rPr>
        <w:t>4-12</w:t>
      </w:r>
      <w:r w:rsidRPr="00255611">
        <w:rPr>
          <w:rFonts w:ascii="KaiTi" w:eastAsia="KaiTi" w:hAnsi="KaiTi" w:cs="PMingLiU" w:hint="eastAsia"/>
          <w:lang w:eastAsia="zh-TW"/>
        </w:rPr>
        <w:t>）；亞拿尼亞、撒非喇因欺哄聖靈，被罰身死（徒五</w:t>
      </w:r>
      <w:r w:rsidRPr="00255611">
        <w:rPr>
          <w:rFonts w:ascii="KaiTi" w:eastAsia="KaiTi" w:hAnsi="KaiTi"/>
          <w:lang w:eastAsia="zh-TW"/>
        </w:rPr>
        <w:t>1-11</w:t>
      </w:r>
      <w:r w:rsidRPr="00255611">
        <w:rPr>
          <w:rFonts w:ascii="KaiTi" w:eastAsia="KaiTi" w:hAnsi="KaiTi" w:cs="PMingLiU" w:hint="eastAsia"/>
          <w:lang w:eastAsia="zh-TW"/>
        </w:rPr>
        <w:t>）。</w:t>
      </w:r>
    </w:p>
    <w:p w:rsidR="00E04AF1" w:rsidRDefault="00E04AF1" w:rsidP="00E04AF1">
      <w:pPr>
        <w:pStyle w:val="NormalWeb"/>
        <w:spacing w:before="0" w:beforeAutospacing="0" w:after="0" w:afterAutospacing="0"/>
        <w:ind w:left="1152" w:hanging="432"/>
        <w:rPr>
          <w:rFonts w:ascii="KaiTi" w:eastAsia="KaiTi" w:hAnsi="KaiTi"/>
          <w:lang w:eastAsia="zh-TW"/>
        </w:rPr>
      </w:pPr>
    </w:p>
    <w:p w:rsidR="00E04AF1" w:rsidRDefault="00255611" w:rsidP="00E04AF1">
      <w:pPr>
        <w:pStyle w:val="NormalWeb"/>
        <w:spacing w:before="0" w:beforeAutospacing="0" w:after="0" w:afterAutospacing="0"/>
        <w:ind w:left="1152" w:hanging="432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/>
          <w:lang w:eastAsia="zh-TW"/>
        </w:rPr>
        <w:t>2.</w:t>
      </w:r>
      <w:r w:rsidRPr="00255611">
        <w:rPr>
          <w:rFonts w:ascii="KaiTi" w:eastAsia="KaiTi" w:hAnsi="KaiTi" w:cs="PMingLiU" w:hint="eastAsia"/>
          <w:lang w:eastAsia="zh-TW"/>
        </w:rPr>
        <w:t>來生的審判：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>「人人都有一死，死後且有審判。」（來九</w:t>
      </w:r>
      <w:r w:rsidRPr="00255611">
        <w:rPr>
          <w:rFonts w:ascii="KaiTi" w:eastAsia="KaiTi" w:hAnsi="KaiTi"/>
          <w:lang w:eastAsia="zh-TW"/>
        </w:rPr>
        <w:t>27</w:t>
      </w:r>
      <w:r w:rsidRPr="00255611">
        <w:rPr>
          <w:rFonts w:ascii="KaiTi" w:eastAsia="KaiTi" w:hAnsi="KaiTi" w:cs="PMingLiU" w:hint="eastAsia"/>
          <w:lang w:eastAsia="zh-TW"/>
        </w:rPr>
        <w:t>）</w:t>
      </w:r>
      <w:r w:rsidRPr="00255611">
        <w:rPr>
          <w:rFonts w:ascii="KaiTi" w:eastAsia="KaiTi" w:hAnsi="KaiTi"/>
          <w:lang w:eastAsia="zh-TW"/>
        </w:rPr>
        <w:br/>
        <w:t>a.</w:t>
      </w:r>
      <w:r w:rsidRPr="00255611">
        <w:rPr>
          <w:rFonts w:ascii="KaiTi" w:eastAsia="KaiTi" w:hAnsi="KaiTi" w:cs="PMingLiU" w:hint="eastAsia"/>
          <w:lang w:eastAsia="zh-TW"/>
        </w:rPr>
        <w:t xml:space="preserve">義人的審判　　　　</w:t>
      </w:r>
    </w:p>
    <w:p w:rsidR="00CF0001" w:rsidRDefault="00255611" w:rsidP="00E04AF1">
      <w:pPr>
        <w:pStyle w:val="NormalWeb"/>
        <w:spacing w:before="0" w:beforeAutospacing="0" w:after="0" w:afterAutospacing="0"/>
        <w:ind w:left="144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帖前四</w:t>
      </w:r>
      <w:r w:rsidRPr="00255611">
        <w:rPr>
          <w:rFonts w:ascii="KaiTi" w:eastAsia="KaiTi" w:hAnsi="KaiTi"/>
          <w:lang w:eastAsia="zh-TW"/>
        </w:rPr>
        <w:t>15-18</w:t>
      </w:r>
      <w:r w:rsidRPr="00255611">
        <w:rPr>
          <w:rFonts w:ascii="KaiTi" w:eastAsia="KaiTi" w:hAnsi="KaiTi" w:cs="PMingLiU" w:hint="eastAsia"/>
          <w:lang w:eastAsia="zh-TW"/>
        </w:rPr>
        <w:t>告訴我們信徒被提的情形。凡是相信並接受耶穌基督為主，真實重生得救的人，不論在世或已死，都將被神的大能提到空中與主相遇，在那裡舉行羔羊的婚筵。從創世以來的全體聖徒，都是基督的新婦（聖城新耶路撒冷之城門及根基代表新舊約中一切屬神的人）。聖徒被提之後，在基督台前將有義人的審判，這審判的內容不是定罪而是頒予義人賞賜，因為在此審判中的都是得救的人，只是賞賜不同而已。（提後四</w:t>
      </w:r>
      <w:r w:rsidRPr="00255611">
        <w:rPr>
          <w:rFonts w:ascii="KaiTi" w:eastAsia="KaiTi" w:hAnsi="KaiTi"/>
          <w:lang w:eastAsia="zh-TW"/>
        </w:rPr>
        <w:t>7</w:t>
      </w:r>
      <w:r w:rsidRPr="00255611">
        <w:rPr>
          <w:rFonts w:ascii="KaiTi" w:eastAsia="KaiTi" w:hAnsi="KaiTi" w:cs="PMingLiU" w:hint="eastAsia"/>
          <w:lang w:eastAsia="zh-TW"/>
        </w:rPr>
        <w:t>、</w:t>
      </w:r>
      <w:r w:rsidRPr="00255611">
        <w:rPr>
          <w:rFonts w:ascii="KaiTi" w:eastAsia="KaiTi" w:hAnsi="KaiTi"/>
          <w:lang w:eastAsia="zh-TW"/>
        </w:rPr>
        <w:t>8</w:t>
      </w:r>
      <w:r w:rsidRPr="00255611">
        <w:rPr>
          <w:rFonts w:ascii="KaiTi" w:eastAsia="KaiTi" w:hAnsi="KaiTi" w:cs="PMingLiU" w:hint="eastAsia"/>
          <w:lang w:eastAsia="zh-TW"/>
        </w:rPr>
        <w:t>；羅二</w:t>
      </w:r>
      <w:r w:rsidRPr="00255611">
        <w:rPr>
          <w:rFonts w:ascii="KaiTi" w:eastAsia="KaiTi" w:hAnsi="KaiTi"/>
          <w:lang w:eastAsia="zh-TW"/>
        </w:rPr>
        <w:t>6</w:t>
      </w:r>
      <w:r w:rsidRPr="00255611">
        <w:rPr>
          <w:rFonts w:ascii="KaiTi" w:eastAsia="KaiTi" w:hAnsi="KaiTi" w:cs="PMingLiU" w:hint="eastAsia"/>
          <w:lang w:eastAsia="zh-TW"/>
        </w:rPr>
        <w:t>；林後五</w:t>
      </w:r>
      <w:r w:rsidRPr="00255611">
        <w:rPr>
          <w:rFonts w:ascii="KaiTi" w:eastAsia="KaiTi" w:hAnsi="KaiTi"/>
          <w:lang w:eastAsia="zh-TW"/>
        </w:rPr>
        <w:t>10</w:t>
      </w:r>
      <w:r w:rsidRPr="00255611">
        <w:rPr>
          <w:rFonts w:ascii="KaiTi" w:eastAsia="KaiTi" w:hAnsi="KaiTi" w:cs="PMingLiU" w:hint="eastAsia"/>
          <w:lang w:eastAsia="zh-TW"/>
        </w:rPr>
        <w:t>；彼前一</w:t>
      </w:r>
      <w:r w:rsidRPr="00255611">
        <w:rPr>
          <w:rFonts w:ascii="KaiTi" w:eastAsia="KaiTi" w:hAnsi="KaiTi"/>
          <w:lang w:eastAsia="zh-TW"/>
        </w:rPr>
        <w:t>17</w:t>
      </w:r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CF0001" w:rsidRPr="00CF0001" w:rsidRDefault="00CF0001" w:rsidP="00E04AF1">
      <w:pPr>
        <w:pStyle w:val="NormalWeb"/>
        <w:spacing w:before="0" w:beforeAutospacing="0" w:after="0" w:afterAutospacing="0"/>
        <w:ind w:left="1440"/>
        <w:rPr>
          <w:rFonts w:ascii="KaiTi" w:eastAsia="PMingLiU" w:hAnsi="KaiTi" w:hint="eastAsia"/>
          <w:lang w:eastAsia="zh-TW"/>
        </w:rPr>
      </w:pPr>
    </w:p>
    <w:p w:rsidR="00CF0001" w:rsidRDefault="00255611" w:rsidP="00CF0001">
      <w:pPr>
        <w:pStyle w:val="NormalWeb"/>
        <w:spacing w:before="0" w:beforeAutospacing="0" w:after="0" w:afterAutospacing="0"/>
        <w:ind w:left="720" w:firstLine="480"/>
        <w:rPr>
          <w:rFonts w:ascii="KaiTi" w:eastAsia="PMingLiU" w:hAnsi="KaiTi" w:cs="PMingLiU"/>
          <w:lang w:eastAsia="zh-TW"/>
        </w:rPr>
      </w:pPr>
      <w:proofErr w:type="gramStart"/>
      <w:r w:rsidRPr="00255611">
        <w:rPr>
          <w:rFonts w:ascii="KaiTi" w:eastAsia="KaiTi" w:hAnsi="KaiTi"/>
          <w:lang w:eastAsia="zh-TW"/>
        </w:rPr>
        <w:t>b.</w:t>
      </w:r>
      <w:r w:rsidRPr="00255611">
        <w:rPr>
          <w:rFonts w:ascii="KaiTi" w:eastAsia="KaiTi" w:hAnsi="KaiTi" w:cs="PMingLiU" w:hint="eastAsia"/>
          <w:lang w:eastAsia="zh-TW"/>
        </w:rPr>
        <w:t>白色大寶座的審判（啟廿</w:t>
      </w:r>
      <w:r w:rsidRPr="00255611">
        <w:rPr>
          <w:rFonts w:ascii="KaiTi" w:eastAsia="KaiTi" w:hAnsi="KaiTi"/>
          <w:lang w:eastAsia="zh-TW"/>
        </w:rPr>
        <w:t>11-15</w:t>
      </w:r>
      <w:proofErr w:type="gramEnd"/>
      <w:r w:rsidRPr="00255611">
        <w:rPr>
          <w:rFonts w:ascii="KaiTi" w:eastAsia="KaiTi" w:hAnsi="KaiTi" w:cs="PMingLiU" w:hint="eastAsia"/>
          <w:lang w:eastAsia="zh-TW"/>
        </w:rPr>
        <w:t>）</w:t>
      </w:r>
    </w:p>
    <w:p w:rsidR="00255611" w:rsidRPr="00E04AF1" w:rsidRDefault="00255611" w:rsidP="00CF0001">
      <w:pPr>
        <w:pStyle w:val="NormalWeb"/>
        <w:spacing w:before="0" w:beforeAutospacing="0" w:after="0" w:afterAutospacing="0"/>
        <w:ind w:left="1440"/>
        <w:rPr>
          <w:rFonts w:ascii="KaiTi" w:eastAsia="PMingLiU" w:hAnsi="KaiTi" w:cs="PMingLiU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>這是最終的審判，從創世以來一切人類的總審判。這是天堂地獄的審判，永生永死的審判，末日的審判！在這審判裡有一個重要的案卷，就是生命冊。任何人的名字若沒有記在生命冊上，也就是說任何尚未相信耶穌為救主，未得救的人，就要被扔到火湖中去。這就是第二次的死，也就是永死！</w:t>
      </w:r>
      <w:r w:rsidRPr="00255611">
        <w:rPr>
          <w:rFonts w:ascii="KaiTi" w:eastAsia="KaiTi" w:hAnsi="KaiTi"/>
          <w:lang w:eastAsia="zh-TW"/>
        </w:rPr>
        <w:br/>
      </w:r>
      <w:r w:rsidRPr="00255611">
        <w:rPr>
          <w:rFonts w:ascii="KaiTi" w:eastAsia="KaiTi" w:hAnsi="KaiTi" w:cs="PMingLiU" w:hint="eastAsia"/>
          <w:lang w:eastAsia="zh-TW"/>
        </w:rPr>
        <w:t xml:space="preserve">　　　</w:t>
      </w:r>
    </w:p>
    <w:p w:rsidR="008805CF" w:rsidRPr="00255611" w:rsidRDefault="00255611" w:rsidP="00CF000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255611">
        <w:rPr>
          <w:rFonts w:ascii="KaiTi" w:eastAsia="KaiTi" w:hAnsi="KaiTi" w:cs="PMingLiU" w:hint="eastAsia"/>
          <w:lang w:eastAsia="zh-TW"/>
        </w:rPr>
        <w:t xml:space="preserve">　　</w:t>
      </w:r>
      <w:r w:rsidRPr="00255611">
        <w:rPr>
          <w:rFonts w:ascii="KaiTi" w:eastAsia="KaiTi" w:hAnsi="KaiTi" w:cs="PMingLiU" w:hint="eastAsia"/>
          <w:b/>
          <w:bCs/>
          <w:lang w:eastAsia="zh-TW"/>
        </w:rPr>
        <w:t>親愛的弟兄姊妹，這是何等嚴肅而重要的道理。神將這衛道及傳福音的責任交給了祂一切真實的兒女，就是一切相信並持守祂真道的人，在這末世作剛強不妥協的見證！</w:t>
      </w:r>
      <w:bookmarkStart w:id="0" w:name="_GoBack"/>
      <w:bookmarkEnd w:id="0"/>
      <w:r w:rsidR="00CF0001" w:rsidRPr="00255611">
        <w:rPr>
          <w:rFonts w:ascii="KaiTi" w:eastAsia="KaiTi" w:hAnsi="KaiTi"/>
          <w:lang w:eastAsia="zh-TW"/>
        </w:rPr>
        <w:t xml:space="preserve"> </w:t>
      </w:r>
    </w:p>
    <w:sectPr w:rsidR="008805CF" w:rsidRPr="0025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F0D"/>
    <w:multiLevelType w:val="hybridMultilevel"/>
    <w:tmpl w:val="DB2E0DEE"/>
    <w:lvl w:ilvl="0" w:tplc="6AE6752E">
      <w:start w:val="1"/>
      <w:numFmt w:val="japaneseCounting"/>
      <w:lvlText w:val="%1、"/>
      <w:lvlJc w:val="left"/>
      <w:pPr>
        <w:ind w:left="48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47341"/>
    <w:rsid w:val="00051514"/>
    <w:rsid w:val="00061633"/>
    <w:rsid w:val="00095EA7"/>
    <w:rsid w:val="000D0208"/>
    <w:rsid w:val="000F2F4B"/>
    <w:rsid w:val="000F689E"/>
    <w:rsid w:val="00142610"/>
    <w:rsid w:val="00162135"/>
    <w:rsid w:val="00174AA1"/>
    <w:rsid w:val="00187D74"/>
    <w:rsid w:val="00192E89"/>
    <w:rsid w:val="001F0C59"/>
    <w:rsid w:val="001F1E99"/>
    <w:rsid w:val="00203800"/>
    <w:rsid w:val="00255611"/>
    <w:rsid w:val="00260642"/>
    <w:rsid w:val="002745E2"/>
    <w:rsid w:val="00275507"/>
    <w:rsid w:val="00286684"/>
    <w:rsid w:val="002B7A84"/>
    <w:rsid w:val="002F692F"/>
    <w:rsid w:val="003013DA"/>
    <w:rsid w:val="00367021"/>
    <w:rsid w:val="003B290B"/>
    <w:rsid w:val="003E1070"/>
    <w:rsid w:val="003F0A0D"/>
    <w:rsid w:val="0043479F"/>
    <w:rsid w:val="00452AD4"/>
    <w:rsid w:val="00466482"/>
    <w:rsid w:val="004A6159"/>
    <w:rsid w:val="004B2A37"/>
    <w:rsid w:val="004D53F6"/>
    <w:rsid w:val="004E58B7"/>
    <w:rsid w:val="004F6079"/>
    <w:rsid w:val="00502467"/>
    <w:rsid w:val="00536CFF"/>
    <w:rsid w:val="00540730"/>
    <w:rsid w:val="0054291F"/>
    <w:rsid w:val="00544552"/>
    <w:rsid w:val="005577D5"/>
    <w:rsid w:val="00590401"/>
    <w:rsid w:val="005A6030"/>
    <w:rsid w:val="005A661F"/>
    <w:rsid w:val="005D46AC"/>
    <w:rsid w:val="005F2A92"/>
    <w:rsid w:val="006259C4"/>
    <w:rsid w:val="00730D68"/>
    <w:rsid w:val="007359FC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57B2B"/>
    <w:rsid w:val="00966C6A"/>
    <w:rsid w:val="00967B4A"/>
    <w:rsid w:val="009C5518"/>
    <w:rsid w:val="009F1B79"/>
    <w:rsid w:val="00A034EB"/>
    <w:rsid w:val="00A27B57"/>
    <w:rsid w:val="00A443C2"/>
    <w:rsid w:val="00AA73F7"/>
    <w:rsid w:val="00AD7278"/>
    <w:rsid w:val="00AF4ED9"/>
    <w:rsid w:val="00B523C0"/>
    <w:rsid w:val="00B71621"/>
    <w:rsid w:val="00B9178C"/>
    <w:rsid w:val="00B91D94"/>
    <w:rsid w:val="00B92A10"/>
    <w:rsid w:val="00BA750A"/>
    <w:rsid w:val="00BC1173"/>
    <w:rsid w:val="00BC1DDE"/>
    <w:rsid w:val="00C3735E"/>
    <w:rsid w:val="00C463FC"/>
    <w:rsid w:val="00CB643D"/>
    <w:rsid w:val="00CC701F"/>
    <w:rsid w:val="00CF0001"/>
    <w:rsid w:val="00D2327B"/>
    <w:rsid w:val="00D66AD8"/>
    <w:rsid w:val="00DE387F"/>
    <w:rsid w:val="00DF2F20"/>
    <w:rsid w:val="00DF45FD"/>
    <w:rsid w:val="00E04AF1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5C45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61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2020-11-15T13:44:00Z</dcterms:created>
  <dcterms:modified xsi:type="dcterms:W3CDTF">2020-11-15T14:15:00Z</dcterms:modified>
</cp:coreProperties>
</file>