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0D" w:rsidRPr="002B7A84" w:rsidRDefault="003F0A0D" w:rsidP="003F0A0D">
      <w:pPr>
        <w:jc w:val="center"/>
        <w:rPr>
          <w:rFonts w:ascii="KaiTi" w:eastAsia="KaiTi" w:hAnsi="KaiTi"/>
        </w:rPr>
      </w:pPr>
      <w:r w:rsidRPr="002B7A84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3F0A0D" w:rsidRPr="002B7A84" w:rsidRDefault="003F0A0D" w:rsidP="003F0A0D">
      <w:pPr>
        <w:pStyle w:val="Heading1"/>
        <w:rPr>
          <w:rFonts w:ascii="KaiTi" w:eastAsia="KaiTi" w:hAnsi="KaiTi"/>
        </w:rPr>
      </w:pPr>
      <w:bookmarkStart w:id="0" w:name="_Toc455570702"/>
      <w:r w:rsidRPr="002B7A84">
        <w:rPr>
          <w:rFonts w:ascii="KaiTi" w:eastAsia="KaiTi" w:hAnsi="KaiTi" w:hint="eastAsia"/>
        </w:rPr>
        <w:t>第三章</w:t>
      </w:r>
      <w:r w:rsidRPr="002B7A84">
        <w:rPr>
          <w:rFonts w:ascii="KaiTi" w:eastAsia="KaiTi" w:hAnsi="KaiTi"/>
        </w:rPr>
        <w:t xml:space="preserve">   </w:t>
      </w:r>
      <w:r w:rsidRPr="002B7A84">
        <w:rPr>
          <w:rFonts w:ascii="KaiTi" w:eastAsia="KaiTi" w:hAnsi="KaiTi" w:hint="eastAsia"/>
        </w:rPr>
        <w:t>悔改与信心</w:t>
      </w:r>
      <w:bookmarkEnd w:id="0"/>
    </w:p>
    <w:p w:rsidR="003F0A0D" w:rsidRPr="002B7A84" w:rsidRDefault="003F0A0D" w:rsidP="003F0A0D">
      <w:pPr>
        <w:jc w:val="center"/>
        <w:rPr>
          <w:rFonts w:ascii="KaiTi" w:eastAsia="KaiTi" w:hAnsi="KaiTi"/>
        </w:rPr>
      </w:pPr>
      <w:r w:rsidRPr="002B7A84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3F0A0D" w:rsidRPr="002B7A84" w:rsidRDefault="003F0A0D" w:rsidP="003F0A0D">
      <w:pPr>
        <w:rPr>
          <w:rFonts w:ascii="KaiTi" w:eastAsia="KaiTi" w:hAnsi="KaiTi"/>
        </w:rPr>
      </w:pP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皈依神是人本身发出的举动</w:t>
      </w:r>
      <w:r w:rsidRPr="002B7A84">
        <w:rPr>
          <w:rFonts w:ascii="KaiTi" w:eastAsia="KaiTi" w:hAnsi="KaiTi"/>
          <w:sz w:val="24"/>
          <w:szCs w:val="24"/>
        </w:rPr>
        <w:t xml:space="preserve">; </w:t>
      </w:r>
      <w:r w:rsidRPr="002B7A84">
        <w:rPr>
          <w:rFonts w:ascii="KaiTi" w:eastAsia="KaiTi" w:hAnsi="KaiTi" w:hint="eastAsia"/>
          <w:sz w:val="24"/>
          <w:szCs w:val="24"/>
        </w:rPr>
        <w:t>它包括悔改和信心两方面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因为真诚的信心必须出自一颗为罪懊悔的心。圣经有时把悔改和信心连在一起提论</w:t>
      </w:r>
      <w:r w:rsidRPr="002B7A84">
        <w:rPr>
          <w:rFonts w:ascii="KaiTi" w:eastAsia="KaiTi" w:hAnsi="KaiTi"/>
          <w:sz w:val="24"/>
          <w:szCs w:val="24"/>
        </w:rPr>
        <w:t xml:space="preserve">; </w:t>
      </w:r>
      <w:r w:rsidRPr="002B7A84">
        <w:rPr>
          <w:rFonts w:ascii="KaiTi" w:eastAsia="KaiTi" w:hAnsi="KaiTi" w:hint="eastAsia"/>
          <w:sz w:val="24"/>
          <w:szCs w:val="24"/>
        </w:rPr>
        <w:t>有时虽仅提其中之一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但内容能使读者意念到另一半的要素。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耶稣在加利利讲道时，他的主题是</w:t>
      </w:r>
      <w:r w:rsidRPr="002B7A84">
        <w:rPr>
          <w:rFonts w:ascii="KaiTi" w:eastAsia="KaiTi" w:hAnsi="KaiTi"/>
          <w:sz w:val="24"/>
          <w:szCs w:val="24"/>
        </w:rPr>
        <w:t xml:space="preserve">: </w:t>
      </w:r>
      <w:r w:rsidRPr="002B7A84">
        <w:rPr>
          <w:rFonts w:ascii="KaiTi" w:eastAsia="KaiTi" w:hAnsi="KaiTi" w:hint="eastAsia"/>
          <w:sz w:val="24"/>
          <w:szCs w:val="24"/>
        </w:rPr>
        <w:t>「日期满了，神的国近了</w:t>
      </w:r>
      <w:r w:rsidRPr="002B7A84">
        <w:rPr>
          <w:rFonts w:ascii="KaiTi" w:eastAsia="KaiTi" w:hAnsi="KaiTi"/>
          <w:sz w:val="24"/>
          <w:szCs w:val="24"/>
        </w:rPr>
        <w:t xml:space="preserve">; </w:t>
      </w:r>
      <w:r w:rsidRPr="002B7A84">
        <w:rPr>
          <w:rFonts w:ascii="KaiTi" w:eastAsia="KaiTi" w:hAnsi="KaiTi" w:hint="eastAsia"/>
          <w:sz w:val="24"/>
          <w:szCs w:val="24"/>
        </w:rPr>
        <w:t>你们当悔改，信福音」（可一</w:t>
      </w:r>
      <w:r w:rsidRPr="002B7A84">
        <w:rPr>
          <w:rFonts w:ascii="KaiTi" w:eastAsia="KaiTi" w:hAnsi="KaiTi"/>
          <w:sz w:val="24"/>
          <w:szCs w:val="24"/>
        </w:rPr>
        <w:t xml:space="preserve">: 15; </w:t>
      </w:r>
      <w:r w:rsidRPr="002B7A84">
        <w:rPr>
          <w:rFonts w:ascii="KaiTi" w:eastAsia="KaiTi" w:hAnsi="KaiTi" w:hint="eastAsia"/>
          <w:sz w:val="24"/>
          <w:szCs w:val="24"/>
        </w:rPr>
        <w:t>参徒三</w:t>
      </w:r>
      <w:r w:rsidRPr="002B7A84">
        <w:rPr>
          <w:rFonts w:ascii="KaiTi" w:eastAsia="KaiTi" w:hAnsi="KaiTi"/>
          <w:sz w:val="24"/>
          <w:szCs w:val="24"/>
        </w:rPr>
        <w:t>: 19</w:t>
      </w:r>
      <w:r w:rsidRPr="002B7A84">
        <w:rPr>
          <w:rFonts w:ascii="KaiTi" w:eastAsia="KaiTi" w:hAnsi="KaiTi" w:hint="eastAsia"/>
          <w:sz w:val="24"/>
          <w:szCs w:val="24"/>
        </w:rPr>
        <w:t>）。保罗在亚基帕王前为自己辩护时指出，他的异象和责任是劝勉各地的人「应当悔改，归向神」（徒廿六</w:t>
      </w:r>
      <w:r w:rsidRPr="002B7A84">
        <w:rPr>
          <w:rFonts w:ascii="KaiTi" w:eastAsia="KaiTi" w:hAnsi="KaiTi"/>
          <w:sz w:val="24"/>
          <w:szCs w:val="24"/>
        </w:rPr>
        <w:t xml:space="preserve">: 20; </w:t>
      </w:r>
      <w:r w:rsidRPr="002B7A84">
        <w:rPr>
          <w:rFonts w:ascii="KaiTi" w:eastAsia="KaiTi" w:hAnsi="KaiTi" w:hint="eastAsia"/>
          <w:sz w:val="24"/>
          <w:szCs w:val="24"/>
        </w:rPr>
        <w:t>参徒廿</w:t>
      </w:r>
      <w:r w:rsidRPr="002B7A84">
        <w:rPr>
          <w:rFonts w:ascii="KaiTi" w:eastAsia="KaiTi" w:hAnsi="KaiTi"/>
          <w:sz w:val="24"/>
          <w:szCs w:val="24"/>
        </w:rPr>
        <w:t xml:space="preserve">: 21: </w:t>
      </w:r>
      <w:r w:rsidRPr="002B7A84">
        <w:rPr>
          <w:rFonts w:ascii="KaiTi" w:eastAsia="KaiTi" w:hAnsi="KaiTi" w:hint="eastAsia"/>
          <w:sz w:val="24"/>
          <w:szCs w:val="24"/>
        </w:rPr>
        <w:t>十九</w:t>
      </w:r>
      <w:r w:rsidRPr="002B7A84">
        <w:rPr>
          <w:rFonts w:ascii="KaiTi" w:eastAsia="KaiTi" w:hAnsi="KaiTi"/>
          <w:sz w:val="24"/>
          <w:szCs w:val="24"/>
        </w:rPr>
        <w:t>: 1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5</w:t>
      </w:r>
      <w:r w:rsidRPr="002B7A84">
        <w:rPr>
          <w:rFonts w:ascii="KaiTi" w:eastAsia="KaiTi" w:hAnsi="KaiTi" w:hint="eastAsia"/>
          <w:sz w:val="24"/>
          <w:szCs w:val="24"/>
        </w:rPr>
        <w:t>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徒二</w:t>
      </w:r>
      <w:r w:rsidRPr="002B7A84">
        <w:rPr>
          <w:rFonts w:ascii="KaiTi" w:eastAsia="KaiTi" w:hAnsi="KaiTi"/>
          <w:sz w:val="24"/>
          <w:szCs w:val="24"/>
        </w:rPr>
        <w:t xml:space="preserve">: 36, 38; </w:t>
      </w:r>
      <w:r w:rsidRPr="002B7A84">
        <w:rPr>
          <w:rFonts w:ascii="KaiTi" w:eastAsia="KaiTi" w:hAnsi="KaiTi" w:hint="eastAsia"/>
          <w:sz w:val="24"/>
          <w:szCs w:val="24"/>
        </w:rPr>
        <w:t>十</w:t>
      </w:r>
      <w:r w:rsidRPr="002B7A84">
        <w:rPr>
          <w:rFonts w:ascii="KaiTi" w:eastAsia="KaiTi" w:hAnsi="KaiTi"/>
          <w:sz w:val="24"/>
          <w:szCs w:val="24"/>
        </w:rPr>
        <w:t xml:space="preserve">: 43; </w:t>
      </w:r>
      <w:r w:rsidRPr="002B7A84">
        <w:rPr>
          <w:rFonts w:ascii="KaiTi" w:eastAsia="KaiTi" w:hAnsi="KaiTi" w:hint="eastAsia"/>
          <w:sz w:val="24"/>
          <w:szCs w:val="24"/>
        </w:rPr>
        <w:t>十七</w:t>
      </w:r>
      <w:r w:rsidRPr="002B7A84">
        <w:rPr>
          <w:rFonts w:ascii="KaiTi" w:eastAsia="KaiTi" w:hAnsi="KaiTi"/>
          <w:sz w:val="24"/>
          <w:szCs w:val="24"/>
        </w:rPr>
        <w:t>: 30</w:t>
      </w:r>
      <w:r w:rsidRPr="002B7A84">
        <w:rPr>
          <w:rFonts w:ascii="KaiTi" w:eastAsia="KaiTi" w:hAnsi="KaiTi" w:hint="eastAsia"/>
          <w:sz w:val="24"/>
          <w:szCs w:val="24"/>
        </w:rPr>
        <w:t>，</w:t>
      </w:r>
      <w:r w:rsidRPr="002B7A84">
        <w:rPr>
          <w:rFonts w:ascii="KaiTi" w:eastAsia="KaiTi" w:hAnsi="KaiTi"/>
          <w:sz w:val="24"/>
          <w:szCs w:val="24"/>
        </w:rPr>
        <w:t>34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</w:rPr>
      </w:pPr>
    </w:p>
    <w:p w:rsidR="003F0A0D" w:rsidRPr="002B7A84" w:rsidRDefault="003F0A0D" w:rsidP="002B7A84">
      <w:pPr>
        <w:pStyle w:val="Heading2"/>
        <w:tabs>
          <w:tab w:val="left" w:pos="3440"/>
        </w:tabs>
        <w:rPr>
          <w:rFonts w:ascii="KaiTi" w:eastAsia="KaiTi" w:hAnsi="KaiTi"/>
        </w:rPr>
      </w:pPr>
      <w:bookmarkStart w:id="1" w:name="_Toc455570703"/>
      <w:r w:rsidRPr="002B7A84">
        <w:rPr>
          <w:rFonts w:ascii="KaiTi" w:eastAsia="KaiTi" w:hAnsi="KaiTi" w:hint="eastAsia"/>
        </w:rPr>
        <w:t>一、悔改</w:t>
      </w:r>
      <w:bookmarkEnd w:id="1"/>
      <w:r w:rsidR="002B7A84" w:rsidRPr="002B7A84">
        <w:rPr>
          <w:rFonts w:ascii="KaiTi" w:eastAsia="KaiTi" w:hAnsi="KaiTi"/>
        </w:rPr>
        <w:tab/>
      </w: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2" w:name="_Toc455570704"/>
      <w:r w:rsidRPr="002B7A84">
        <w:rPr>
          <w:rFonts w:ascii="KaiTi" w:eastAsia="KaiTi" w:hAnsi="KaiTi"/>
          <w:szCs w:val="24"/>
        </w:rPr>
        <w:t>A</w:t>
      </w:r>
      <w:r w:rsidRPr="002B7A84">
        <w:rPr>
          <w:rFonts w:ascii="KaiTi" w:eastAsia="KaiTi" w:hAnsi="KaiTi" w:hint="eastAsia"/>
          <w:szCs w:val="24"/>
        </w:rPr>
        <w:t>、悔改之要素</w:t>
      </w:r>
      <w:bookmarkEnd w:id="2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①认识罪。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悔改的第一要素是认识罪的本质及其在各方面的表显。人必须先识罪，然后才会认罪。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神的律法如同一面镜子，照出罪的性质，使人知道甚么是罪（罗三</w:t>
      </w:r>
      <w:r w:rsidRPr="002B7A84">
        <w:rPr>
          <w:rFonts w:ascii="KaiTi" w:eastAsia="KaiTi" w:hAnsi="KaiTi"/>
          <w:sz w:val="24"/>
          <w:szCs w:val="24"/>
        </w:rPr>
        <w:t>: 18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20; </w:t>
      </w:r>
      <w:r w:rsidRPr="002B7A84">
        <w:rPr>
          <w:rFonts w:ascii="KaiTi" w:eastAsia="KaiTi" w:hAnsi="KaiTi" w:hint="eastAsia"/>
          <w:sz w:val="24"/>
          <w:szCs w:val="24"/>
        </w:rPr>
        <w:t>参罗二</w:t>
      </w:r>
      <w:r w:rsidRPr="002B7A84">
        <w:rPr>
          <w:rFonts w:ascii="KaiTi" w:eastAsia="KaiTi" w:hAnsi="KaiTi"/>
          <w:sz w:val="24"/>
          <w:szCs w:val="24"/>
        </w:rPr>
        <w:t>: 14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15; </w:t>
      </w:r>
      <w:r w:rsidRPr="002B7A84">
        <w:rPr>
          <w:rFonts w:ascii="KaiTi" w:eastAsia="KaiTi" w:hAnsi="KaiTi" w:hint="eastAsia"/>
          <w:sz w:val="24"/>
          <w:szCs w:val="24"/>
        </w:rPr>
        <w:t>七</w:t>
      </w:r>
      <w:r w:rsidRPr="002B7A84">
        <w:rPr>
          <w:rFonts w:ascii="KaiTi" w:eastAsia="KaiTi" w:hAnsi="KaiTi"/>
          <w:sz w:val="24"/>
          <w:szCs w:val="24"/>
        </w:rPr>
        <w:t>: 7</w:t>
      </w:r>
      <w:r w:rsidRPr="002B7A84">
        <w:rPr>
          <w:rFonts w:ascii="KaiTi" w:eastAsia="KaiTi" w:hAnsi="KaiTi" w:hint="eastAsia"/>
          <w:sz w:val="24"/>
          <w:szCs w:val="24"/>
        </w:rPr>
        <w:t>）。故此，福音的宣讲应当提陈罪的性质和表显，及其可怕的后果，以激励罪人悔改（太三</w:t>
      </w:r>
      <w:r w:rsidRPr="002B7A84">
        <w:rPr>
          <w:rFonts w:ascii="KaiTi" w:eastAsia="KaiTi" w:hAnsi="KaiTi"/>
          <w:sz w:val="24"/>
          <w:szCs w:val="24"/>
        </w:rPr>
        <w:t>: 2, 6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8; </w:t>
      </w:r>
      <w:r w:rsidRPr="002B7A84">
        <w:rPr>
          <w:rFonts w:ascii="KaiTi" w:eastAsia="KaiTi" w:hAnsi="KaiTi" w:hint="eastAsia"/>
          <w:sz w:val="24"/>
          <w:szCs w:val="24"/>
        </w:rPr>
        <w:t>徒三</w:t>
      </w:r>
      <w:r w:rsidRPr="002B7A84">
        <w:rPr>
          <w:rFonts w:ascii="KaiTi" w:eastAsia="KaiTi" w:hAnsi="KaiTi"/>
          <w:sz w:val="24"/>
          <w:szCs w:val="24"/>
        </w:rPr>
        <w:t>: 17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18; </w:t>
      </w:r>
      <w:r w:rsidRPr="002B7A84">
        <w:rPr>
          <w:rFonts w:ascii="KaiTi" w:eastAsia="KaiTi" w:hAnsi="KaiTi" w:hint="eastAsia"/>
          <w:sz w:val="24"/>
          <w:szCs w:val="24"/>
        </w:rPr>
        <w:t>罗一</w:t>
      </w:r>
      <w:r w:rsidRPr="002B7A84">
        <w:rPr>
          <w:rFonts w:ascii="KaiTi" w:eastAsia="KaiTi" w:hAnsi="KaiTi"/>
          <w:sz w:val="24"/>
          <w:szCs w:val="24"/>
        </w:rPr>
        <w:t xml:space="preserve">: 18, </w:t>
      </w:r>
      <w:r w:rsidRPr="002B7A84">
        <w:rPr>
          <w:rFonts w:ascii="KaiTi" w:eastAsia="KaiTi" w:hAnsi="KaiTi" w:hint="eastAsia"/>
          <w:sz w:val="24"/>
          <w:szCs w:val="24"/>
        </w:rPr>
        <w:t>二</w:t>
      </w:r>
      <w:r w:rsidRPr="002B7A84">
        <w:rPr>
          <w:rFonts w:ascii="KaiTi" w:eastAsia="KaiTi" w:hAnsi="KaiTi"/>
          <w:sz w:val="24"/>
          <w:szCs w:val="24"/>
        </w:rPr>
        <w:t>: 23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②知己罪。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单是知道神的律法和关于罪恶的教训，仍不足以使人自知己罪。世上充满着认识罪之存在的人。他们以道学家自居，悲叹「世道日衰」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指责社会上各种罪恶的流行，但他们却自承清高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不知己罪（箴廿一</w:t>
      </w:r>
      <w:r w:rsidRPr="002B7A84">
        <w:rPr>
          <w:rFonts w:ascii="KaiTi" w:eastAsia="KaiTi" w:hAnsi="KaiTi"/>
          <w:sz w:val="24"/>
          <w:szCs w:val="24"/>
        </w:rPr>
        <w:t xml:space="preserve">: 2; </w:t>
      </w:r>
      <w:r w:rsidRPr="002B7A84">
        <w:rPr>
          <w:rFonts w:ascii="KaiTi" w:eastAsia="KaiTi" w:hAnsi="KaiTi" w:hint="eastAsia"/>
          <w:sz w:val="24"/>
          <w:szCs w:val="24"/>
        </w:rPr>
        <w:t>卅</w:t>
      </w:r>
      <w:r w:rsidRPr="002B7A84">
        <w:rPr>
          <w:rFonts w:ascii="KaiTi" w:eastAsia="KaiTi" w:hAnsi="KaiTi"/>
          <w:sz w:val="24"/>
          <w:szCs w:val="24"/>
        </w:rPr>
        <w:t>: 12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法利赛人就是一个典型的实例。他们经常批评别人的过错，不与「罪人和税吏」交往却不知道他们自己如同粉刷的坟墓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只是外表美观而已（路十八</w:t>
      </w:r>
      <w:r w:rsidRPr="002B7A84">
        <w:rPr>
          <w:rFonts w:ascii="KaiTi" w:eastAsia="KaiTi" w:hAnsi="KaiTi"/>
          <w:sz w:val="24"/>
          <w:szCs w:val="24"/>
        </w:rPr>
        <w:t xml:space="preserve">: 11; </w:t>
      </w:r>
      <w:r w:rsidRPr="002B7A84">
        <w:rPr>
          <w:rFonts w:ascii="KaiTi" w:eastAsia="KaiTi" w:hAnsi="KaiTi" w:hint="eastAsia"/>
          <w:sz w:val="24"/>
          <w:szCs w:val="24"/>
        </w:rPr>
        <w:t>五</w:t>
      </w:r>
      <w:r w:rsidRPr="002B7A84">
        <w:rPr>
          <w:rFonts w:ascii="KaiTi" w:eastAsia="KaiTi" w:hAnsi="KaiTi"/>
          <w:sz w:val="24"/>
          <w:szCs w:val="24"/>
        </w:rPr>
        <w:t>: 31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32; </w:t>
      </w:r>
      <w:r w:rsidRPr="002B7A84">
        <w:rPr>
          <w:rFonts w:ascii="KaiTi" w:eastAsia="KaiTi" w:hAnsi="KaiTi" w:hint="eastAsia"/>
          <w:sz w:val="24"/>
          <w:szCs w:val="24"/>
        </w:rPr>
        <w:t>约九</w:t>
      </w:r>
      <w:r w:rsidRPr="002B7A84">
        <w:rPr>
          <w:rFonts w:ascii="KaiTi" w:eastAsia="KaiTi" w:hAnsi="KaiTi"/>
          <w:sz w:val="24"/>
          <w:szCs w:val="24"/>
        </w:rPr>
        <w:t>: 40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41; </w:t>
      </w:r>
      <w:r w:rsidRPr="002B7A84">
        <w:rPr>
          <w:rFonts w:ascii="KaiTi" w:eastAsia="KaiTi" w:hAnsi="KaiTi" w:hint="eastAsia"/>
          <w:sz w:val="24"/>
          <w:szCs w:val="24"/>
        </w:rPr>
        <w:t>太廿三</w:t>
      </w:r>
      <w:r w:rsidRPr="002B7A84">
        <w:rPr>
          <w:rFonts w:ascii="KaiTi" w:eastAsia="KaiTi" w:hAnsi="KaiTi"/>
          <w:sz w:val="24"/>
          <w:szCs w:val="24"/>
        </w:rPr>
        <w:t>: 25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28</w:t>
      </w:r>
      <w:r w:rsidRPr="002B7A84">
        <w:rPr>
          <w:rFonts w:ascii="KaiTi" w:eastAsia="KaiTi" w:hAnsi="KaiTi" w:hint="eastAsia"/>
          <w:sz w:val="24"/>
          <w:szCs w:val="24"/>
        </w:rPr>
        <w:t>」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所以悔改的第二个要素是知罪，即自知己罪，并认清自己没有能力更改，然后才会发出恳求神赦罪的呼声</w:t>
      </w:r>
      <w:r w:rsidRPr="002B7A84">
        <w:rPr>
          <w:rFonts w:ascii="KaiTi" w:eastAsia="KaiTi" w:hAnsi="KaiTi"/>
          <w:sz w:val="24"/>
          <w:szCs w:val="24"/>
        </w:rPr>
        <w:t>(</w:t>
      </w:r>
      <w:r w:rsidRPr="002B7A84">
        <w:rPr>
          <w:rFonts w:ascii="KaiTi" w:eastAsia="KaiTi" w:hAnsi="KaiTi" w:hint="eastAsia"/>
          <w:sz w:val="24"/>
          <w:szCs w:val="24"/>
        </w:rPr>
        <w:t>路十八</w:t>
      </w:r>
      <w:r w:rsidRPr="002B7A84">
        <w:rPr>
          <w:rFonts w:ascii="KaiTi" w:eastAsia="KaiTi" w:hAnsi="KaiTi"/>
          <w:sz w:val="24"/>
          <w:szCs w:val="24"/>
        </w:rPr>
        <w:t xml:space="preserve">: 13; </w:t>
      </w:r>
      <w:r w:rsidRPr="002B7A84">
        <w:rPr>
          <w:rFonts w:ascii="KaiTi" w:eastAsia="KaiTi" w:hAnsi="KaiTi" w:hint="eastAsia"/>
          <w:sz w:val="24"/>
          <w:szCs w:val="24"/>
        </w:rPr>
        <w:t>十五</w:t>
      </w:r>
      <w:r w:rsidRPr="002B7A84">
        <w:rPr>
          <w:rFonts w:ascii="KaiTi" w:eastAsia="KaiTi" w:hAnsi="KaiTi"/>
          <w:sz w:val="24"/>
          <w:szCs w:val="24"/>
        </w:rPr>
        <w:t>: 12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18;  </w:t>
      </w:r>
      <w:r w:rsidRPr="002B7A84">
        <w:rPr>
          <w:rFonts w:ascii="KaiTi" w:eastAsia="KaiTi" w:hAnsi="KaiTi" w:hint="eastAsia"/>
          <w:sz w:val="24"/>
          <w:szCs w:val="24"/>
        </w:rPr>
        <w:t>林后七</w:t>
      </w:r>
      <w:r w:rsidRPr="002B7A84">
        <w:rPr>
          <w:rFonts w:ascii="KaiTi" w:eastAsia="KaiTi" w:hAnsi="KaiTi"/>
          <w:sz w:val="24"/>
          <w:szCs w:val="24"/>
        </w:rPr>
        <w:t>: 9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11) </w:t>
      </w:r>
      <w:r w:rsidRPr="002B7A84">
        <w:rPr>
          <w:rFonts w:ascii="KaiTi" w:eastAsia="KaiTi" w:hAnsi="KaiTi" w:hint="eastAsia"/>
          <w:sz w:val="24"/>
          <w:szCs w:val="24"/>
        </w:rPr>
        <w:t>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③痛恨罪。悔改第三要素是痛恨罪恶，决志不再犯罪，放弃罪恶的生活，改变生活之方针，恳求神的赦免及帮助（诗五十一，</w:t>
      </w:r>
      <w:r w:rsidRPr="002B7A84">
        <w:rPr>
          <w:rFonts w:ascii="KaiTi" w:eastAsia="KaiTi" w:hAnsi="KaiTi"/>
          <w:sz w:val="24"/>
          <w:szCs w:val="24"/>
        </w:rPr>
        <w:t>2, 9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10</w:t>
      </w:r>
      <w:r w:rsidRPr="002B7A84">
        <w:rPr>
          <w:rFonts w:ascii="KaiTi" w:eastAsia="KaiTi" w:hAnsi="KaiTi" w:hint="eastAsia"/>
          <w:sz w:val="24"/>
          <w:szCs w:val="24"/>
        </w:rPr>
        <w:t>，结卅三</w:t>
      </w:r>
      <w:r w:rsidRPr="002B7A84">
        <w:rPr>
          <w:rFonts w:ascii="KaiTi" w:eastAsia="KaiTi" w:hAnsi="KaiTi"/>
          <w:sz w:val="24"/>
          <w:szCs w:val="24"/>
        </w:rPr>
        <w:t>:  l4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16</w:t>
      </w:r>
      <w:r w:rsidRPr="002B7A84">
        <w:rPr>
          <w:rFonts w:ascii="KaiTi" w:eastAsia="KaiTi" w:hAnsi="KaiTi" w:hint="eastAsia"/>
          <w:sz w:val="24"/>
          <w:szCs w:val="24"/>
        </w:rPr>
        <w:t>，罗六，</w:t>
      </w:r>
      <w:r w:rsidRPr="002B7A84">
        <w:rPr>
          <w:rFonts w:ascii="KaiTi" w:eastAsia="KaiTi" w:hAnsi="KaiTi"/>
          <w:sz w:val="24"/>
          <w:szCs w:val="24"/>
        </w:rPr>
        <w:t>12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13</w:t>
      </w:r>
      <w:r w:rsidRPr="002B7A84">
        <w:rPr>
          <w:rFonts w:ascii="KaiTi" w:eastAsia="KaiTi" w:hAnsi="KaiTi" w:hint="eastAsia"/>
          <w:sz w:val="24"/>
          <w:szCs w:val="24"/>
        </w:rPr>
        <w:t>）。悔和改是不可分开的。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真心为罪懊悔，必须同时决志改道而行。新约原文常用的「悔改」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或「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皈依」字语，都包含转回或改过的之意（太三</w:t>
      </w:r>
      <w:r w:rsidRPr="002B7A84">
        <w:rPr>
          <w:rFonts w:ascii="KaiTi" w:eastAsia="KaiTi" w:hAnsi="KaiTi"/>
          <w:sz w:val="24"/>
          <w:szCs w:val="24"/>
        </w:rPr>
        <w:t xml:space="preserve">: 8; </w:t>
      </w:r>
      <w:r w:rsidRPr="002B7A84">
        <w:rPr>
          <w:rFonts w:ascii="KaiTi" w:eastAsia="KaiTi" w:hAnsi="KaiTi" w:hint="eastAsia"/>
          <w:sz w:val="24"/>
          <w:szCs w:val="24"/>
        </w:rPr>
        <w:t>徒廿六</w:t>
      </w:r>
      <w:r w:rsidRPr="002B7A84">
        <w:rPr>
          <w:rFonts w:ascii="KaiTi" w:eastAsia="KaiTi" w:hAnsi="KaiTi"/>
          <w:sz w:val="24"/>
          <w:szCs w:val="24"/>
        </w:rPr>
        <w:t>: 20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悔而不改不是真诚的为罪懊伤，因为真心为罪的懊伤必定同时痛恨罪恶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厌弃罪恶（弗四</w:t>
      </w:r>
      <w:r w:rsidRPr="002B7A84">
        <w:rPr>
          <w:rFonts w:ascii="KaiTi" w:eastAsia="KaiTi" w:hAnsi="KaiTi"/>
          <w:sz w:val="24"/>
          <w:szCs w:val="24"/>
        </w:rPr>
        <w:t>:  17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32</w:t>
      </w:r>
      <w:r w:rsidRPr="002B7A84">
        <w:rPr>
          <w:rFonts w:ascii="KaiTi" w:eastAsia="KaiTi" w:hAnsi="KaiTi" w:hint="eastAsia"/>
          <w:sz w:val="24"/>
          <w:szCs w:val="24"/>
        </w:rPr>
        <w:t>，林后七</w:t>
      </w:r>
      <w:r w:rsidRPr="002B7A84">
        <w:rPr>
          <w:rFonts w:ascii="KaiTi" w:eastAsia="KaiTi" w:hAnsi="KaiTi"/>
          <w:sz w:val="24"/>
          <w:szCs w:val="24"/>
        </w:rPr>
        <w:t>: 1l</w:t>
      </w:r>
      <w:r w:rsidRPr="002B7A84">
        <w:rPr>
          <w:rFonts w:ascii="KaiTi" w:eastAsia="KaiTi" w:hAnsi="KaiTi" w:hint="eastAsia"/>
          <w:sz w:val="24"/>
          <w:szCs w:val="24"/>
        </w:rPr>
        <w:t>，帖前一</w:t>
      </w:r>
      <w:r w:rsidRPr="002B7A84">
        <w:rPr>
          <w:rFonts w:ascii="KaiTi" w:eastAsia="KaiTi" w:hAnsi="KaiTi"/>
          <w:sz w:val="24"/>
          <w:szCs w:val="24"/>
        </w:rPr>
        <w:t>: 9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约翰所记的，从神生的人「必不犯罪」和「不能犯罪」</w:t>
      </w:r>
      <w:r w:rsidRPr="002B7A84">
        <w:rPr>
          <w:rFonts w:ascii="KaiTi" w:eastAsia="KaiTi" w:hAnsi="KaiTi"/>
          <w:sz w:val="24"/>
          <w:szCs w:val="24"/>
        </w:rPr>
        <w:t xml:space="preserve"> , </w:t>
      </w:r>
      <w:r w:rsidRPr="002B7A84">
        <w:rPr>
          <w:rFonts w:ascii="KaiTi" w:eastAsia="KaiTi" w:hAnsi="KaiTi" w:hint="eastAsia"/>
          <w:sz w:val="24"/>
          <w:szCs w:val="24"/>
        </w:rPr>
        <w:t>即含有信徒不再慕恋罪恶之意（约壹五</w:t>
      </w:r>
      <w:r w:rsidRPr="002B7A84">
        <w:rPr>
          <w:rFonts w:ascii="KaiTi" w:eastAsia="KaiTi" w:hAnsi="KaiTi"/>
          <w:sz w:val="24"/>
          <w:szCs w:val="24"/>
        </w:rPr>
        <w:t>: 18</w:t>
      </w:r>
      <w:r w:rsidRPr="002B7A84">
        <w:rPr>
          <w:rFonts w:ascii="KaiTi" w:eastAsia="KaiTi" w:hAnsi="KaiTi" w:hint="eastAsia"/>
          <w:sz w:val="24"/>
          <w:szCs w:val="24"/>
        </w:rPr>
        <w:t>，三，</w:t>
      </w:r>
      <w:r w:rsidRPr="002B7A84">
        <w:rPr>
          <w:rFonts w:ascii="KaiTi" w:eastAsia="KaiTi" w:hAnsi="KaiTi"/>
          <w:sz w:val="24"/>
          <w:szCs w:val="24"/>
        </w:rPr>
        <w:t>9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3" w:name="_Toc455570705"/>
      <w:r w:rsidRPr="002B7A84">
        <w:rPr>
          <w:rFonts w:ascii="KaiTi" w:eastAsia="KaiTi" w:hAnsi="KaiTi"/>
          <w:szCs w:val="24"/>
        </w:rPr>
        <w:t>B</w:t>
      </w:r>
      <w:r w:rsidRPr="002B7A84">
        <w:rPr>
          <w:rFonts w:ascii="KaiTi" w:eastAsia="KaiTi" w:hAnsi="KaiTi" w:hint="eastAsia"/>
          <w:szCs w:val="24"/>
        </w:rPr>
        <w:t>、悔改之对立</w:t>
      </w:r>
      <w:bookmarkEnd w:id="3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①神是主要的对象。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在圣经的教训上，无论是原罪或是本罪，在基本上乃是得罪神（罗三，</w:t>
      </w:r>
      <w:r w:rsidRPr="002B7A84">
        <w:rPr>
          <w:rFonts w:ascii="KaiTi" w:eastAsia="KaiTi" w:hAnsi="KaiTi"/>
          <w:sz w:val="24"/>
          <w:szCs w:val="24"/>
        </w:rPr>
        <w:t>23</w:t>
      </w:r>
      <w:r w:rsidRPr="002B7A84">
        <w:rPr>
          <w:rFonts w:ascii="KaiTi" w:eastAsia="KaiTi" w:hAnsi="KaiTi" w:hint="eastAsia"/>
          <w:sz w:val="24"/>
          <w:szCs w:val="24"/>
        </w:rPr>
        <w:t>，诗十四，</w:t>
      </w:r>
      <w:r w:rsidRPr="002B7A84">
        <w:rPr>
          <w:rFonts w:ascii="KaiTi" w:eastAsia="KaiTi" w:hAnsi="KaiTi"/>
          <w:sz w:val="24"/>
          <w:szCs w:val="24"/>
        </w:rPr>
        <w:t>1</w:t>
      </w:r>
      <w:r w:rsidRPr="002B7A84">
        <w:rPr>
          <w:rFonts w:ascii="KaiTi" w:eastAsia="KaiTi" w:hAnsi="KaiTi" w:hint="eastAsia"/>
          <w:sz w:val="24"/>
          <w:szCs w:val="24"/>
        </w:rPr>
        <w:t>）。或是敌视神，或是镇压宗教，或是讥笑神的存在，或是行动放肆，不以神为念。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甚至当人得罪另一个人时，他也是得罪神，因为人是按照神之形像造的，属于神（创九</w:t>
      </w:r>
      <w:r w:rsidRPr="002B7A84">
        <w:rPr>
          <w:rFonts w:ascii="KaiTi" w:eastAsia="KaiTi" w:hAnsi="KaiTi"/>
          <w:sz w:val="24"/>
          <w:szCs w:val="24"/>
        </w:rPr>
        <w:t xml:space="preserve">: 6; </w:t>
      </w:r>
      <w:r w:rsidRPr="002B7A84">
        <w:rPr>
          <w:rFonts w:ascii="KaiTi" w:eastAsia="KaiTi" w:hAnsi="KaiTi" w:hint="eastAsia"/>
          <w:sz w:val="24"/>
          <w:szCs w:val="24"/>
        </w:rPr>
        <w:t>雅四</w:t>
      </w:r>
      <w:r w:rsidRPr="002B7A84">
        <w:rPr>
          <w:rFonts w:ascii="KaiTi" w:eastAsia="KaiTi" w:hAnsi="KaiTi"/>
          <w:sz w:val="24"/>
          <w:szCs w:val="24"/>
        </w:rPr>
        <w:t xml:space="preserve">: 11; </w:t>
      </w:r>
      <w:r w:rsidRPr="002B7A84">
        <w:rPr>
          <w:rFonts w:ascii="KaiTi" w:eastAsia="KaiTi" w:hAnsi="KaiTi" w:hint="eastAsia"/>
          <w:sz w:val="24"/>
          <w:szCs w:val="24"/>
        </w:rPr>
        <w:t>诗五十一</w:t>
      </w:r>
      <w:r w:rsidRPr="002B7A84">
        <w:rPr>
          <w:rFonts w:ascii="KaiTi" w:eastAsia="KaiTi" w:hAnsi="KaiTi"/>
          <w:sz w:val="24"/>
          <w:szCs w:val="24"/>
        </w:rPr>
        <w:t>: 4</w:t>
      </w:r>
      <w:r w:rsidRPr="002B7A84">
        <w:rPr>
          <w:rFonts w:ascii="KaiTi" w:eastAsia="KaiTi" w:hAnsi="KaiTi" w:hint="eastAsia"/>
          <w:sz w:val="24"/>
          <w:szCs w:val="24"/>
        </w:rPr>
        <w:t>）。当浪子自知己罪，悔罪回家时，他对父亲说</w:t>
      </w:r>
      <w:r w:rsidRPr="002B7A84">
        <w:rPr>
          <w:rFonts w:ascii="KaiTi" w:eastAsia="KaiTi" w:hAnsi="KaiTi"/>
          <w:sz w:val="24"/>
          <w:szCs w:val="24"/>
        </w:rPr>
        <w:t xml:space="preserve">: </w:t>
      </w:r>
      <w:r w:rsidRPr="002B7A84">
        <w:rPr>
          <w:rFonts w:ascii="KaiTi" w:eastAsia="KaiTi" w:hAnsi="KaiTi" w:hint="eastAsia"/>
          <w:sz w:val="24"/>
          <w:szCs w:val="24"/>
        </w:rPr>
        <w:t>「我得罪了天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又得罪了你」（路十五</w:t>
      </w:r>
      <w:r w:rsidRPr="002B7A84">
        <w:rPr>
          <w:rFonts w:ascii="KaiTi" w:eastAsia="KaiTi" w:hAnsi="KaiTi"/>
          <w:sz w:val="24"/>
          <w:szCs w:val="24"/>
        </w:rPr>
        <w:t>: 18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19; </w:t>
      </w:r>
      <w:r w:rsidRPr="002B7A84">
        <w:rPr>
          <w:rFonts w:ascii="KaiTi" w:eastAsia="KaiTi" w:hAnsi="KaiTi" w:hint="eastAsia"/>
          <w:sz w:val="24"/>
          <w:szCs w:val="24"/>
        </w:rPr>
        <w:t>参罗六，</w:t>
      </w:r>
      <w:r w:rsidRPr="002B7A84">
        <w:rPr>
          <w:rFonts w:ascii="KaiTi" w:eastAsia="KaiTi" w:hAnsi="KaiTi"/>
          <w:sz w:val="24"/>
          <w:szCs w:val="24"/>
        </w:rPr>
        <w:t>17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22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lastRenderedPageBreak/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②人是次要的对象。我们在思想中，或在言语和行为上，也常常得罪别人，损害他人的名誉或利益。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所以，真心的悔改，不但应向神认罪，也须求人的宽怒。税吏撒该在接待耶稣时，当众对主允承，他若曾讹诈了谁，愿以四倍偿还（路十九，</w:t>
      </w:r>
      <w:r w:rsidRPr="002B7A84">
        <w:rPr>
          <w:rFonts w:ascii="KaiTi" w:eastAsia="KaiTi" w:hAnsi="KaiTi"/>
          <w:sz w:val="24"/>
          <w:szCs w:val="24"/>
        </w:rPr>
        <w:t>8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10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使徒在他们的书信中，曾反覆劝勉信徒要存宽恕之心，因为这是悔改的一个果实，善待弟兄，不以恶报恶，显出全面的改变（弗四</w:t>
      </w:r>
      <w:r w:rsidRPr="002B7A84">
        <w:rPr>
          <w:rFonts w:ascii="KaiTi" w:eastAsia="KaiTi" w:hAnsi="KaiTi"/>
          <w:sz w:val="24"/>
          <w:szCs w:val="24"/>
        </w:rPr>
        <w:t>: 32</w:t>
      </w:r>
      <w:r w:rsidRPr="002B7A84">
        <w:rPr>
          <w:rFonts w:ascii="KaiTi" w:eastAsia="KaiTi" w:hAnsi="KaiTi" w:hint="eastAsia"/>
          <w:sz w:val="24"/>
          <w:szCs w:val="24"/>
        </w:rPr>
        <w:t>，西三，</w:t>
      </w:r>
      <w:r w:rsidRPr="002B7A84">
        <w:rPr>
          <w:rFonts w:ascii="KaiTi" w:eastAsia="KaiTi" w:hAnsi="KaiTi"/>
          <w:sz w:val="24"/>
          <w:szCs w:val="24"/>
        </w:rPr>
        <w:t xml:space="preserve">13; </w:t>
      </w:r>
      <w:r w:rsidRPr="002B7A84">
        <w:rPr>
          <w:rFonts w:ascii="KaiTi" w:eastAsia="KaiTi" w:hAnsi="KaiTi" w:hint="eastAsia"/>
          <w:sz w:val="24"/>
          <w:szCs w:val="24"/>
        </w:rPr>
        <w:t>彼前三</w:t>
      </w:r>
      <w:r w:rsidRPr="002B7A84">
        <w:rPr>
          <w:rFonts w:ascii="KaiTi" w:eastAsia="KaiTi" w:hAnsi="KaiTi"/>
          <w:sz w:val="24"/>
          <w:szCs w:val="24"/>
        </w:rPr>
        <w:t>:  9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11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4" w:name="_Toc455570706"/>
      <w:r w:rsidRPr="002B7A84">
        <w:rPr>
          <w:rFonts w:ascii="KaiTi" w:eastAsia="KaiTi" w:hAnsi="KaiTi"/>
          <w:szCs w:val="24"/>
        </w:rPr>
        <w:t>C</w:t>
      </w:r>
      <w:r w:rsidRPr="002B7A84">
        <w:rPr>
          <w:rFonts w:ascii="KaiTi" w:eastAsia="KaiTi" w:hAnsi="KaiTi" w:hint="eastAsia"/>
          <w:szCs w:val="24"/>
        </w:rPr>
        <w:t>、悔改之动力</w:t>
      </w:r>
      <w:bookmarkEnd w:id="4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悔改是出于人的内心，是人有意识的行动。这一点可从证道者的劝勉上，得到明证（徒二</w:t>
      </w:r>
      <w:r w:rsidRPr="002B7A84">
        <w:rPr>
          <w:rFonts w:ascii="KaiTi" w:eastAsia="KaiTi" w:hAnsi="KaiTi"/>
          <w:sz w:val="24"/>
          <w:szCs w:val="24"/>
        </w:rPr>
        <w:t>, 38</w:t>
      </w:r>
      <w:r w:rsidRPr="002B7A84">
        <w:rPr>
          <w:rFonts w:ascii="KaiTi" w:eastAsia="KaiTi" w:hAnsi="KaiTi" w:hint="eastAsia"/>
          <w:sz w:val="24"/>
          <w:szCs w:val="24"/>
        </w:rPr>
        <w:t>，十七，</w:t>
      </w:r>
      <w:r w:rsidRPr="002B7A84">
        <w:rPr>
          <w:rFonts w:ascii="KaiTi" w:eastAsia="KaiTi" w:hAnsi="KaiTi"/>
          <w:sz w:val="24"/>
          <w:szCs w:val="24"/>
        </w:rPr>
        <w:t>30</w:t>
      </w:r>
      <w:r w:rsidRPr="002B7A84">
        <w:rPr>
          <w:rFonts w:ascii="KaiTi" w:eastAsia="KaiTi" w:hAnsi="KaiTi" w:hint="eastAsia"/>
          <w:sz w:val="24"/>
          <w:szCs w:val="24"/>
        </w:rPr>
        <w:t>，耶十八</w:t>
      </w:r>
      <w:r w:rsidRPr="002B7A84">
        <w:rPr>
          <w:rFonts w:ascii="KaiTi" w:eastAsia="KaiTi" w:hAnsi="KaiTi"/>
          <w:sz w:val="24"/>
          <w:szCs w:val="24"/>
        </w:rPr>
        <w:t xml:space="preserve">: 11;  </w:t>
      </w:r>
      <w:r w:rsidRPr="002B7A84">
        <w:rPr>
          <w:rFonts w:ascii="KaiTi" w:eastAsia="KaiTi" w:hAnsi="KaiTi" w:hint="eastAsia"/>
          <w:sz w:val="24"/>
          <w:szCs w:val="24"/>
        </w:rPr>
        <w:t>结十八</w:t>
      </w:r>
      <w:r w:rsidRPr="002B7A84">
        <w:rPr>
          <w:rFonts w:ascii="KaiTi" w:eastAsia="KaiTi" w:hAnsi="KaiTi"/>
          <w:sz w:val="24"/>
          <w:szCs w:val="24"/>
        </w:rPr>
        <w:t>: 23</w:t>
      </w:r>
      <w:r w:rsidRPr="002B7A84">
        <w:rPr>
          <w:rFonts w:ascii="KaiTi" w:eastAsia="KaiTi" w:hAnsi="KaiTi" w:hint="eastAsia"/>
          <w:sz w:val="24"/>
          <w:szCs w:val="24"/>
        </w:rPr>
        <w:t>）。神不能且代替罪人悔改，耶稣也不能代替他悔改</w:t>
      </w:r>
      <w:r w:rsidRPr="002B7A84">
        <w:rPr>
          <w:rFonts w:ascii="KaiTi" w:eastAsia="KaiTi" w:hAnsi="KaiTi"/>
          <w:sz w:val="24"/>
          <w:szCs w:val="24"/>
        </w:rPr>
        <w:t xml:space="preserve">; </w:t>
      </w:r>
      <w:r w:rsidRPr="002B7A84">
        <w:rPr>
          <w:rFonts w:ascii="KaiTi" w:eastAsia="KaiTi" w:hAnsi="KaiTi" w:hint="eastAsia"/>
          <w:sz w:val="24"/>
          <w:szCs w:val="24"/>
        </w:rPr>
        <w:t>悔改必须出自罪人本身的意念和决志。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但是，另一方面，我们不可忘记，悔改的原动力乃是神。圣灵重生之恩，藉着圣道的宣讲，打开了罪人的心门。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保罗指示提摩太，要劝戒那些敌挡真道之人，「或者神给他们悔改的心，可以明白真道」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（提后二</w:t>
      </w:r>
      <w:r w:rsidRPr="002B7A84">
        <w:rPr>
          <w:rFonts w:ascii="KaiTi" w:eastAsia="KaiTi" w:hAnsi="KaiTi"/>
          <w:sz w:val="24"/>
          <w:szCs w:val="24"/>
        </w:rPr>
        <w:t>: 25</w:t>
      </w:r>
      <w:r w:rsidRPr="002B7A84">
        <w:rPr>
          <w:rFonts w:ascii="KaiTi" w:eastAsia="KaiTi" w:hAnsi="KaiTi" w:hint="eastAsia"/>
          <w:sz w:val="24"/>
          <w:szCs w:val="24"/>
        </w:rPr>
        <w:t>，参罗二</w:t>
      </w:r>
      <w:r w:rsidRPr="002B7A84">
        <w:rPr>
          <w:rFonts w:ascii="KaiTi" w:eastAsia="KaiTi" w:hAnsi="KaiTi"/>
          <w:sz w:val="24"/>
          <w:szCs w:val="24"/>
        </w:rPr>
        <w:t>: 4</w:t>
      </w:r>
      <w:r w:rsidRPr="002B7A84">
        <w:rPr>
          <w:rFonts w:ascii="KaiTi" w:eastAsia="KaiTi" w:hAnsi="KaiTi" w:hint="eastAsia"/>
          <w:sz w:val="24"/>
          <w:szCs w:val="24"/>
        </w:rPr>
        <w:t>，徒十一</w:t>
      </w:r>
      <w:r w:rsidRPr="002B7A84">
        <w:rPr>
          <w:rFonts w:ascii="KaiTi" w:eastAsia="KaiTi" w:hAnsi="KaiTi"/>
          <w:sz w:val="24"/>
          <w:szCs w:val="24"/>
        </w:rPr>
        <w:t>: 18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在神奥秘的计划中，悔改的原动力是来自神，而其主动力则是出于人（腓二</w:t>
      </w:r>
      <w:r w:rsidRPr="002B7A84">
        <w:rPr>
          <w:rFonts w:ascii="KaiTi" w:eastAsia="KaiTi" w:hAnsi="KaiTi"/>
          <w:sz w:val="24"/>
          <w:szCs w:val="24"/>
        </w:rPr>
        <w:t>: 13</w:t>
      </w:r>
      <w:r w:rsidRPr="002B7A84">
        <w:rPr>
          <w:rFonts w:ascii="KaiTi" w:eastAsia="KaiTi" w:hAnsi="KaiTi" w:hint="eastAsia"/>
          <w:sz w:val="24"/>
          <w:szCs w:val="24"/>
        </w:rPr>
        <w:t>，约六</w:t>
      </w:r>
      <w:r w:rsidRPr="002B7A84">
        <w:rPr>
          <w:rFonts w:ascii="KaiTi" w:eastAsia="KaiTi" w:hAnsi="KaiTi"/>
          <w:sz w:val="24"/>
          <w:szCs w:val="24"/>
        </w:rPr>
        <w:t>: 37</w:t>
      </w:r>
      <w:r w:rsidRPr="002B7A84">
        <w:rPr>
          <w:rFonts w:ascii="KaiTi" w:eastAsia="KaiTi" w:hAnsi="KaiTi" w:hint="eastAsia"/>
          <w:sz w:val="24"/>
          <w:szCs w:val="24"/>
        </w:rPr>
        <w:t>）。整个救恩完全是在乎神，叫人无可自夸，倒应将一切荣耀，归于天父（林前一</w:t>
      </w:r>
      <w:r w:rsidRPr="002B7A84">
        <w:rPr>
          <w:rFonts w:ascii="KaiTi" w:eastAsia="KaiTi" w:hAnsi="KaiTi"/>
          <w:sz w:val="24"/>
          <w:szCs w:val="24"/>
        </w:rPr>
        <w:t>: 30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31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2"/>
        <w:rPr>
          <w:rFonts w:ascii="KaiTi" w:eastAsia="KaiTi" w:hAnsi="KaiTi"/>
        </w:rPr>
      </w:pPr>
      <w:bookmarkStart w:id="5" w:name="_Toc455570707"/>
      <w:r w:rsidRPr="002B7A84">
        <w:rPr>
          <w:rFonts w:ascii="KaiTi" w:eastAsia="KaiTi" w:hAnsi="KaiTi" w:hint="eastAsia"/>
        </w:rPr>
        <w:t>二、信心</w:t>
      </w:r>
      <w:bookmarkEnd w:id="5"/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6" w:name="_Toc455570708"/>
      <w:r w:rsidRPr="002B7A84">
        <w:rPr>
          <w:rFonts w:ascii="KaiTi" w:eastAsia="KaiTi" w:hAnsi="KaiTi"/>
          <w:szCs w:val="24"/>
        </w:rPr>
        <w:t>A</w:t>
      </w:r>
      <w:r w:rsidRPr="002B7A84">
        <w:rPr>
          <w:rFonts w:ascii="KaiTi" w:eastAsia="KaiTi" w:hAnsi="KaiTi" w:hint="eastAsia"/>
          <w:szCs w:val="24"/>
        </w:rPr>
        <w:t>、信心之性质</w:t>
      </w:r>
      <w:bookmarkEnd w:id="6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本段所论的信心，是指真实的，得救的信心。信心是指全心的相信，包括理智方面的知识，情感方面的认同，并心意方面的依托。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①知识。基督教的信仰不是盲目的信仰，叫人信从一位玄妙不得而知的神。圣经启示之目的，就是叫人认识神。约翰书写福音书之目的，是要叫人认识耶稣，并相信他（约廿</w:t>
      </w:r>
      <w:r w:rsidRPr="002B7A84">
        <w:rPr>
          <w:rFonts w:ascii="KaiTi" w:eastAsia="KaiTi" w:hAnsi="KaiTi"/>
          <w:sz w:val="24"/>
          <w:szCs w:val="24"/>
        </w:rPr>
        <w:t>: 31</w:t>
      </w:r>
      <w:r w:rsidRPr="002B7A84">
        <w:rPr>
          <w:rFonts w:ascii="KaiTi" w:eastAsia="KaiTi" w:hAnsi="KaiTi" w:hint="eastAsia"/>
          <w:sz w:val="24"/>
          <w:szCs w:val="24"/>
        </w:rPr>
        <w:t>）。可见知识对信心的重要。保罗也说</w:t>
      </w:r>
      <w:r w:rsidRPr="002B7A84">
        <w:rPr>
          <w:rFonts w:ascii="KaiTi" w:eastAsia="KaiTi" w:hAnsi="KaiTi"/>
          <w:sz w:val="24"/>
          <w:szCs w:val="24"/>
        </w:rPr>
        <w:t xml:space="preserve">: </w:t>
      </w:r>
      <w:r w:rsidRPr="002B7A84">
        <w:rPr>
          <w:rFonts w:ascii="KaiTi" w:eastAsia="KaiTi" w:hAnsi="KaiTi" w:hint="eastAsia"/>
          <w:sz w:val="24"/>
          <w:szCs w:val="24"/>
        </w:rPr>
        <w:t>「信道是从听道而来，听道是从基督的话而来」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（罗十</w:t>
      </w:r>
      <w:r w:rsidRPr="002B7A84">
        <w:rPr>
          <w:rFonts w:ascii="KaiTi" w:eastAsia="KaiTi" w:hAnsi="KaiTi"/>
          <w:sz w:val="24"/>
          <w:szCs w:val="24"/>
        </w:rPr>
        <w:t>: 17</w:t>
      </w:r>
      <w:r w:rsidRPr="002B7A84">
        <w:rPr>
          <w:rFonts w:ascii="KaiTi" w:eastAsia="KaiTi" w:hAnsi="KaiTi" w:hint="eastAsia"/>
          <w:sz w:val="24"/>
          <w:szCs w:val="24"/>
        </w:rPr>
        <w:t>）。我们当然承认，神是一位深奥无比的神，而且人的智慧有限，无人能完全认识神的本性或了解他的言行。但是若对基督教的基本教训模糊不知，虽或在特殊情形下盲从基督，实际上却是信了一个「未识之神」（徒十七</w:t>
      </w:r>
      <w:r w:rsidRPr="002B7A84">
        <w:rPr>
          <w:rFonts w:ascii="KaiTi" w:eastAsia="KaiTi" w:hAnsi="KaiTi"/>
          <w:sz w:val="24"/>
          <w:szCs w:val="24"/>
        </w:rPr>
        <w:t>: 23</w:t>
      </w:r>
      <w:r w:rsidRPr="002B7A84">
        <w:rPr>
          <w:rFonts w:ascii="KaiTi" w:eastAsia="KaiTi" w:hAnsi="KaiTi" w:hint="eastAsia"/>
          <w:sz w:val="24"/>
          <w:szCs w:val="24"/>
        </w:rPr>
        <w:t>）。所以，对基督教基本真道之认识，乃是信心上一个不可缺少的要素。而且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信主的人不应以知道基本教义为足，倒要继续追求，以求信心之坚立（弗四</w:t>
      </w:r>
      <w:r w:rsidRPr="002B7A84">
        <w:rPr>
          <w:rFonts w:ascii="KaiTi" w:eastAsia="KaiTi" w:hAnsi="KaiTi"/>
          <w:sz w:val="24"/>
          <w:szCs w:val="24"/>
        </w:rPr>
        <w:t>:  11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13</w:t>
      </w:r>
      <w:r w:rsidRPr="002B7A84">
        <w:rPr>
          <w:rFonts w:ascii="KaiTi" w:eastAsia="KaiTi" w:hAnsi="KaiTi" w:hint="eastAsia"/>
          <w:sz w:val="24"/>
          <w:szCs w:val="24"/>
        </w:rPr>
        <w:t>，来六</w:t>
      </w:r>
      <w:r w:rsidRPr="002B7A84">
        <w:rPr>
          <w:rFonts w:ascii="KaiTi" w:eastAsia="KaiTi" w:hAnsi="KaiTi"/>
          <w:sz w:val="24"/>
          <w:szCs w:val="24"/>
        </w:rPr>
        <w:t>: 1</w:t>
      </w:r>
      <w:r w:rsidRPr="002B7A84">
        <w:rPr>
          <w:rFonts w:ascii="KaiTi" w:eastAsia="KaiTi" w:hAnsi="KaiTi" w:hint="eastAsia"/>
          <w:sz w:val="24"/>
          <w:szCs w:val="24"/>
        </w:rPr>
        <w:t>）。彼得劝勉信徒，要常作准备，致能回答非信徒「你们心中盼望的缘由，（彼前三</w:t>
      </w:r>
      <w:r w:rsidRPr="002B7A84">
        <w:rPr>
          <w:rFonts w:ascii="KaiTi" w:eastAsia="KaiTi" w:hAnsi="KaiTi"/>
          <w:sz w:val="24"/>
          <w:szCs w:val="24"/>
        </w:rPr>
        <w:t>: 15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②认同。但单是理智上的知识，并不能证明信心的存在。宗教知识，如同其它科学的知识，可以靠头脑的学习和研究而得的，但与信心无关。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旧约的以色列人，自幼即经年受到宗教的教导，熟知圣经内容，但并不都有信心。事实上只有一小部分人是具有信心的（王上十九</w:t>
      </w:r>
      <w:r w:rsidRPr="002B7A84">
        <w:rPr>
          <w:rFonts w:ascii="KaiTi" w:eastAsia="KaiTi" w:hAnsi="KaiTi"/>
          <w:sz w:val="24"/>
          <w:szCs w:val="24"/>
        </w:rPr>
        <w:t>: l0</w:t>
      </w:r>
      <w:r w:rsidRPr="002B7A84">
        <w:rPr>
          <w:rFonts w:ascii="KaiTi" w:eastAsia="KaiTi" w:hAnsi="KaiTi" w:hint="eastAsia"/>
          <w:sz w:val="24"/>
          <w:szCs w:val="24"/>
        </w:rPr>
        <w:t>，</w:t>
      </w:r>
      <w:r w:rsidRPr="002B7A84">
        <w:rPr>
          <w:rFonts w:ascii="KaiTi" w:eastAsia="KaiTi" w:hAnsi="KaiTi"/>
          <w:sz w:val="24"/>
          <w:szCs w:val="24"/>
        </w:rPr>
        <w:t xml:space="preserve">18; </w:t>
      </w:r>
      <w:r w:rsidRPr="002B7A84">
        <w:rPr>
          <w:rFonts w:ascii="KaiTi" w:eastAsia="KaiTi" w:hAnsi="KaiTi" w:hint="eastAsia"/>
          <w:sz w:val="24"/>
          <w:szCs w:val="24"/>
        </w:rPr>
        <w:t>罗九</w:t>
      </w:r>
      <w:r w:rsidRPr="002B7A84">
        <w:rPr>
          <w:rFonts w:ascii="KaiTi" w:eastAsia="KaiTi" w:hAnsi="KaiTi"/>
          <w:sz w:val="24"/>
          <w:szCs w:val="24"/>
        </w:rPr>
        <w:t>: 6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8</w:t>
      </w:r>
      <w:r w:rsidRPr="002B7A84">
        <w:rPr>
          <w:rFonts w:ascii="KaiTi" w:eastAsia="KaiTi" w:hAnsi="KaiTi" w:hint="eastAsia"/>
          <w:sz w:val="24"/>
          <w:szCs w:val="24"/>
        </w:rPr>
        <w:t>，</w:t>
      </w:r>
      <w:r w:rsidRPr="002B7A84">
        <w:rPr>
          <w:rFonts w:ascii="KaiTi" w:eastAsia="KaiTi" w:hAnsi="KaiTi"/>
          <w:sz w:val="24"/>
          <w:szCs w:val="24"/>
        </w:rPr>
        <w:t>29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32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基督教会中也有许多只具知识缺少信心的会员，他们虽懂得教义，却没有真心接受。信徒不但在道理的知识上有学习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也在心中认同这真道是对他个人有益（帖前二</w:t>
      </w:r>
      <w:r w:rsidRPr="002B7A84">
        <w:rPr>
          <w:rFonts w:ascii="KaiTi" w:eastAsia="KaiTi" w:hAnsi="KaiTi"/>
          <w:sz w:val="24"/>
          <w:szCs w:val="24"/>
        </w:rPr>
        <w:t>: 13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③依托。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信心的第三个要素是把个人的命运交托在神手里，不再依靠自己的力量行善，完全依赖基督的能力，藉着他的救恩，从罪恶里得到救拔，并引导自己走上新生命的道路（罗十</w:t>
      </w:r>
      <w:r w:rsidRPr="002B7A84">
        <w:rPr>
          <w:rFonts w:ascii="KaiTi" w:eastAsia="KaiTi" w:hAnsi="KaiTi"/>
          <w:sz w:val="24"/>
          <w:szCs w:val="24"/>
        </w:rPr>
        <w:t>: 10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11; </w:t>
      </w:r>
      <w:r w:rsidRPr="002B7A84">
        <w:rPr>
          <w:rFonts w:ascii="KaiTi" w:eastAsia="KaiTi" w:hAnsi="KaiTi" w:hint="eastAsia"/>
          <w:sz w:val="24"/>
          <w:szCs w:val="24"/>
        </w:rPr>
        <w:t>来十</w:t>
      </w:r>
      <w:r w:rsidRPr="002B7A84">
        <w:rPr>
          <w:rFonts w:ascii="KaiTi" w:eastAsia="KaiTi" w:hAnsi="KaiTi"/>
          <w:sz w:val="24"/>
          <w:szCs w:val="24"/>
        </w:rPr>
        <w:t xml:space="preserve">: 22; </w:t>
      </w:r>
      <w:r w:rsidRPr="002B7A84">
        <w:rPr>
          <w:rFonts w:ascii="KaiTi" w:eastAsia="KaiTi" w:hAnsi="KaiTi" w:hint="eastAsia"/>
          <w:sz w:val="24"/>
          <w:szCs w:val="24"/>
        </w:rPr>
        <w:t>彼前一</w:t>
      </w:r>
      <w:r w:rsidRPr="002B7A84">
        <w:rPr>
          <w:rFonts w:ascii="KaiTi" w:eastAsia="KaiTi" w:hAnsi="KaiTi"/>
          <w:sz w:val="24"/>
          <w:szCs w:val="24"/>
        </w:rPr>
        <w:t>: 5</w:t>
      </w:r>
      <w:r w:rsidRPr="002B7A84">
        <w:rPr>
          <w:rFonts w:ascii="KaiTi" w:eastAsia="KaiTi" w:hAnsi="KaiTi" w:hint="eastAsia"/>
          <w:sz w:val="24"/>
          <w:szCs w:val="24"/>
        </w:rPr>
        <w:t>）。这样的信心，必会产生生命上的安全感，诚心信托，将万事都交在爱他的主手中，坚信一切的遭遇，都是于他有益</w:t>
      </w:r>
      <w:r w:rsidRPr="002B7A84">
        <w:rPr>
          <w:rFonts w:ascii="KaiTi" w:eastAsia="KaiTi" w:hAnsi="KaiTi"/>
          <w:sz w:val="24"/>
          <w:szCs w:val="24"/>
        </w:rPr>
        <w:t>(</w:t>
      </w:r>
      <w:r w:rsidRPr="002B7A84">
        <w:rPr>
          <w:rFonts w:ascii="KaiTi" w:eastAsia="KaiTi" w:hAnsi="KaiTi" w:hint="eastAsia"/>
          <w:sz w:val="24"/>
          <w:szCs w:val="24"/>
        </w:rPr>
        <w:t>诗卅七</w:t>
      </w:r>
      <w:r w:rsidRPr="002B7A84">
        <w:rPr>
          <w:rFonts w:ascii="KaiTi" w:eastAsia="KaiTi" w:hAnsi="KaiTi"/>
          <w:sz w:val="24"/>
          <w:szCs w:val="24"/>
        </w:rPr>
        <w:t xml:space="preserve">: 5; </w:t>
      </w:r>
      <w:r w:rsidRPr="002B7A84">
        <w:rPr>
          <w:rFonts w:ascii="KaiTi" w:eastAsia="KaiTi" w:hAnsi="KaiTi" w:hint="eastAsia"/>
          <w:sz w:val="24"/>
          <w:szCs w:val="24"/>
        </w:rPr>
        <w:t>罗八</w:t>
      </w:r>
      <w:r w:rsidRPr="002B7A84">
        <w:rPr>
          <w:rFonts w:ascii="KaiTi" w:eastAsia="KaiTi" w:hAnsi="KaiTi"/>
          <w:sz w:val="24"/>
          <w:szCs w:val="24"/>
        </w:rPr>
        <w:t xml:space="preserve">: 28) </w:t>
      </w:r>
      <w:r w:rsidRPr="002B7A84">
        <w:rPr>
          <w:rFonts w:ascii="KaiTi" w:eastAsia="KaiTi" w:hAnsi="KaiTi" w:hint="eastAsia"/>
          <w:sz w:val="24"/>
          <w:szCs w:val="24"/>
        </w:rPr>
        <w:t>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7" w:name="_Toc455570709"/>
      <w:r w:rsidRPr="002B7A84">
        <w:rPr>
          <w:rFonts w:ascii="KaiTi" w:eastAsia="KaiTi" w:hAnsi="KaiTi"/>
          <w:szCs w:val="24"/>
        </w:rPr>
        <w:t>B</w:t>
      </w:r>
      <w:r w:rsidRPr="002B7A84">
        <w:rPr>
          <w:rFonts w:ascii="KaiTi" w:eastAsia="KaiTi" w:hAnsi="KaiTi" w:hint="eastAsia"/>
          <w:szCs w:val="24"/>
        </w:rPr>
        <w:t>、信心之对立</w:t>
      </w:r>
      <w:bookmarkEnd w:id="7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信心之对象是耶稣基督，及他所显明的三一真神。藉着信，罪人与神重新建立正常的关系，与基督连属，成为他肢体之一部分（约三</w:t>
      </w:r>
      <w:r w:rsidRPr="002B7A84">
        <w:rPr>
          <w:rFonts w:ascii="KaiTi" w:eastAsia="KaiTi" w:hAnsi="KaiTi"/>
          <w:sz w:val="24"/>
          <w:szCs w:val="24"/>
        </w:rPr>
        <w:t xml:space="preserve">: 16; </w:t>
      </w:r>
      <w:r w:rsidRPr="002B7A84">
        <w:rPr>
          <w:rFonts w:ascii="KaiTi" w:eastAsia="KaiTi" w:hAnsi="KaiTi" w:hint="eastAsia"/>
          <w:sz w:val="24"/>
          <w:szCs w:val="24"/>
        </w:rPr>
        <w:t>十四</w:t>
      </w:r>
      <w:r w:rsidRPr="002B7A84">
        <w:rPr>
          <w:rFonts w:ascii="KaiTi" w:eastAsia="KaiTi" w:hAnsi="KaiTi"/>
          <w:sz w:val="24"/>
          <w:szCs w:val="24"/>
        </w:rPr>
        <w:t xml:space="preserve">: 1; </w:t>
      </w:r>
      <w:r w:rsidRPr="002B7A84">
        <w:rPr>
          <w:rFonts w:ascii="KaiTi" w:eastAsia="KaiTi" w:hAnsi="KaiTi" w:hint="eastAsia"/>
          <w:sz w:val="24"/>
          <w:szCs w:val="24"/>
        </w:rPr>
        <w:t>徒十</w:t>
      </w:r>
      <w:r w:rsidRPr="002B7A84">
        <w:rPr>
          <w:rFonts w:ascii="KaiTi" w:eastAsia="KaiTi" w:hAnsi="KaiTi"/>
          <w:sz w:val="24"/>
          <w:szCs w:val="24"/>
        </w:rPr>
        <w:t xml:space="preserve">: 43; </w:t>
      </w:r>
      <w:r w:rsidRPr="002B7A84">
        <w:rPr>
          <w:rFonts w:ascii="KaiTi" w:eastAsia="KaiTi" w:hAnsi="KaiTi" w:hint="eastAsia"/>
          <w:sz w:val="24"/>
          <w:szCs w:val="24"/>
        </w:rPr>
        <w:t>十六</w:t>
      </w:r>
      <w:r w:rsidRPr="002B7A84">
        <w:rPr>
          <w:rFonts w:ascii="KaiTi" w:eastAsia="KaiTi" w:hAnsi="KaiTi"/>
          <w:sz w:val="24"/>
          <w:szCs w:val="24"/>
        </w:rPr>
        <w:t xml:space="preserve">: 3l; </w:t>
      </w:r>
      <w:r w:rsidRPr="002B7A84">
        <w:rPr>
          <w:rFonts w:ascii="KaiTi" w:eastAsia="KaiTi" w:hAnsi="KaiTi" w:hint="eastAsia"/>
          <w:sz w:val="24"/>
          <w:szCs w:val="24"/>
        </w:rPr>
        <w:t>约十五</w:t>
      </w:r>
      <w:r w:rsidRPr="002B7A84">
        <w:rPr>
          <w:rFonts w:ascii="KaiTi" w:eastAsia="KaiTi" w:hAnsi="KaiTi"/>
          <w:sz w:val="24"/>
          <w:szCs w:val="24"/>
        </w:rPr>
        <w:t>: 5, 7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8; </w:t>
      </w:r>
      <w:r w:rsidRPr="002B7A84">
        <w:rPr>
          <w:rFonts w:ascii="KaiTi" w:eastAsia="KaiTi" w:hAnsi="KaiTi" w:hint="eastAsia"/>
          <w:sz w:val="24"/>
          <w:szCs w:val="24"/>
        </w:rPr>
        <w:t>弗五</w:t>
      </w:r>
      <w:r w:rsidRPr="002B7A84">
        <w:rPr>
          <w:rFonts w:ascii="KaiTi" w:eastAsia="KaiTi" w:hAnsi="KaiTi"/>
          <w:sz w:val="24"/>
          <w:szCs w:val="24"/>
        </w:rPr>
        <w:t>: 30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有人也以圣经为信心之对象。但严格而言，圣经并不是信心之对象，因为圣经只是见证基督，启示神旨意之媒介（约五</w:t>
      </w:r>
      <w:r w:rsidRPr="002B7A84">
        <w:rPr>
          <w:rFonts w:ascii="KaiTi" w:eastAsia="KaiTi" w:hAnsi="KaiTi"/>
          <w:sz w:val="24"/>
          <w:szCs w:val="24"/>
        </w:rPr>
        <w:t>: 39</w:t>
      </w:r>
      <w:r w:rsidRPr="002B7A84">
        <w:rPr>
          <w:rFonts w:ascii="KaiTi" w:eastAsia="KaiTi" w:hAnsi="KaiTi" w:hint="eastAsia"/>
          <w:sz w:val="24"/>
          <w:szCs w:val="24"/>
        </w:rPr>
        <w:t>）。因此，圣经是领导我们认识基督的工具，但其本身并不是我们的信心之对象（提后三</w:t>
      </w:r>
      <w:r w:rsidRPr="002B7A84">
        <w:rPr>
          <w:rFonts w:ascii="KaiTi" w:eastAsia="KaiTi" w:hAnsi="KaiTi"/>
          <w:sz w:val="24"/>
          <w:szCs w:val="24"/>
        </w:rPr>
        <w:t>: 15</w:t>
      </w:r>
      <w:r w:rsidRPr="002B7A84">
        <w:rPr>
          <w:rFonts w:ascii="KaiTi" w:eastAsia="KaiTi" w:hAnsi="KaiTi" w:hint="eastAsia"/>
          <w:sz w:val="24"/>
          <w:szCs w:val="24"/>
        </w:rPr>
        <w:t>）。福音派神学有时被批评为将圣经常作偶像崇拜，好似圣经本身能赐给我们救恩，好似文字的本身具有幻能。然而，基督是惟一的救主，除他之外，并无救法。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天主教把教会抬举作信心的一种对象。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教会被称为「母亲」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教皇被称作基督的代表，并且封立许多所谓圣人，作为帮助信徒之居间人，当作信徒求告之对象。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基督确然在地上建立了他的教会，藉着教会从各处召聚他的百姓，并喂养信徒的灵命。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但教会也只是实施基督救赎之工的媒介和工具，而不是信心的对象。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8" w:name="_Toc455570710"/>
      <w:r w:rsidRPr="002B7A84">
        <w:rPr>
          <w:rFonts w:ascii="KaiTi" w:eastAsia="KaiTi" w:hAnsi="KaiTi"/>
          <w:szCs w:val="24"/>
        </w:rPr>
        <w:t>C</w:t>
      </w:r>
      <w:r w:rsidRPr="002B7A84">
        <w:rPr>
          <w:rFonts w:ascii="KaiTi" w:eastAsia="KaiTi" w:hAnsi="KaiTi" w:hint="eastAsia"/>
          <w:szCs w:val="24"/>
        </w:rPr>
        <w:t>、虚伪之信心</w:t>
      </w:r>
      <w:bookmarkEnd w:id="8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除了真实得救的信心之外，尚有数种模仿而虚伪的信心。它们在外表上，不易与真信识别，但没有扎根。我们在此要提出三种模仿性的信心。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①暂时的信心。这种信心，在未经试炼前，看似与真实的信心无异。这类教友在决定参加教会时，或许是带着诚意，并非出于伪装，但他们往往是「顺风信徒」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把教会或基督当作生活的保障，在顺利的环境时，随从别人一起信主。但当患难临头时，就抛弃他们的信仰，脱离基督和他的教会了。耶稣在撒种的比喻中，把它拟作撒在石头上的种子，「就是人听了道，当下欢喜领受，只因心里没有根，不过是暂时的，及至为道遭了患难，或是受了逼迫，立刻就跌倒了」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（太十三</w:t>
      </w:r>
      <w:r w:rsidRPr="002B7A84">
        <w:rPr>
          <w:rFonts w:ascii="KaiTi" w:eastAsia="KaiTi" w:hAnsi="KaiTi"/>
          <w:sz w:val="24"/>
          <w:szCs w:val="24"/>
        </w:rPr>
        <w:t>: 20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>21</w:t>
      </w:r>
      <w:r w:rsidRPr="002B7A84">
        <w:rPr>
          <w:rFonts w:ascii="KaiTi" w:eastAsia="KaiTi" w:hAnsi="KaiTi" w:hint="eastAsia"/>
          <w:sz w:val="24"/>
          <w:szCs w:val="24"/>
        </w:rPr>
        <w:t>。参提前一</w:t>
      </w:r>
      <w:r w:rsidRPr="002B7A84">
        <w:rPr>
          <w:rFonts w:ascii="KaiTi" w:eastAsia="KaiTi" w:hAnsi="KaiTi"/>
          <w:sz w:val="24"/>
          <w:szCs w:val="24"/>
        </w:rPr>
        <w:t>: 19</w:t>
      </w:r>
      <w:proofErr w:type="gramStart"/>
      <w:r w:rsidRPr="002B7A84">
        <w:rPr>
          <w:rFonts w:ascii="KaiTi" w:eastAsia="KaiTi" w:hAnsi="KaiTi"/>
          <w:sz w:val="24"/>
          <w:szCs w:val="24"/>
        </w:rPr>
        <w:t xml:space="preserve">;  </w:t>
      </w:r>
      <w:r w:rsidRPr="002B7A84">
        <w:rPr>
          <w:rFonts w:ascii="KaiTi" w:eastAsia="KaiTi" w:hAnsi="KaiTi" w:hint="eastAsia"/>
          <w:sz w:val="24"/>
          <w:szCs w:val="24"/>
        </w:rPr>
        <w:t>来六</w:t>
      </w:r>
      <w:proofErr w:type="gramEnd"/>
      <w:r w:rsidRPr="002B7A84">
        <w:rPr>
          <w:rFonts w:ascii="KaiTi" w:eastAsia="KaiTi" w:hAnsi="KaiTi"/>
          <w:sz w:val="24"/>
          <w:szCs w:val="24"/>
        </w:rPr>
        <w:t xml:space="preserve">: 4, 8; </w:t>
      </w:r>
      <w:r w:rsidRPr="002B7A84">
        <w:rPr>
          <w:rFonts w:ascii="KaiTi" w:eastAsia="KaiTi" w:hAnsi="KaiTi" w:hint="eastAsia"/>
          <w:sz w:val="24"/>
          <w:szCs w:val="24"/>
        </w:rPr>
        <w:t>约壹二</w:t>
      </w:r>
      <w:r w:rsidRPr="002B7A84">
        <w:rPr>
          <w:rFonts w:ascii="KaiTi" w:eastAsia="KaiTi" w:hAnsi="KaiTi"/>
          <w:sz w:val="24"/>
          <w:szCs w:val="24"/>
        </w:rPr>
        <w:t>: 19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②传统的信心。这种信心特别是在从基督徒家庭中生长的人身上发生。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他们自幼即受到宗教的熏陶，养成参加教会崇拜的习惯，但内心却没有真正接受基督。尤其在欧美的国家内，有许多这一类的教友。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他们或仍经常参加聚会，或在实际上已经与教会只具藕断丝连的关系，但却自承是基督徒，在婚丧喜事时采用宗教仪式。若有人称他们为非信徒，他们会大感不悦，但事实上没有与基督连属的生命（赛廿九</w:t>
      </w:r>
      <w:r w:rsidRPr="002B7A84">
        <w:rPr>
          <w:rFonts w:ascii="KaiTi" w:eastAsia="KaiTi" w:hAnsi="KaiTi"/>
          <w:sz w:val="24"/>
          <w:szCs w:val="24"/>
        </w:rPr>
        <w:t xml:space="preserve">: 13; </w:t>
      </w:r>
      <w:r w:rsidRPr="002B7A84">
        <w:rPr>
          <w:rFonts w:ascii="KaiTi" w:eastAsia="KaiTi" w:hAnsi="KaiTi" w:hint="eastAsia"/>
          <w:sz w:val="24"/>
          <w:szCs w:val="24"/>
        </w:rPr>
        <w:t>太三</w:t>
      </w:r>
      <w:r w:rsidRPr="002B7A84">
        <w:rPr>
          <w:rFonts w:ascii="KaiTi" w:eastAsia="KaiTi" w:hAnsi="KaiTi"/>
          <w:sz w:val="24"/>
          <w:szCs w:val="24"/>
        </w:rPr>
        <w:t xml:space="preserve">: 9; </w:t>
      </w:r>
      <w:r w:rsidRPr="002B7A84">
        <w:rPr>
          <w:rFonts w:ascii="KaiTi" w:eastAsia="KaiTi" w:hAnsi="KaiTi" w:hint="eastAsia"/>
          <w:sz w:val="24"/>
          <w:szCs w:val="24"/>
        </w:rPr>
        <w:t>约八</w:t>
      </w:r>
      <w:r w:rsidRPr="002B7A84">
        <w:rPr>
          <w:rFonts w:ascii="KaiTi" w:eastAsia="KaiTi" w:hAnsi="KaiTi"/>
          <w:sz w:val="24"/>
          <w:szCs w:val="24"/>
        </w:rPr>
        <w:t>: 39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③投机的信心。这种信心</w:t>
      </w:r>
      <w:proofErr w:type="gramStart"/>
      <w:r w:rsidRPr="002B7A84">
        <w:rPr>
          <w:rFonts w:ascii="KaiTi" w:eastAsia="KaiTi" w:hAnsi="KaiTi"/>
          <w:sz w:val="24"/>
          <w:szCs w:val="24"/>
        </w:rPr>
        <w:t>,</w:t>
      </w:r>
      <w:r w:rsidRPr="002B7A84">
        <w:rPr>
          <w:rFonts w:ascii="KaiTi" w:eastAsia="KaiTi" w:hAnsi="KaiTi" w:hint="eastAsia"/>
          <w:sz w:val="24"/>
          <w:szCs w:val="24"/>
        </w:rPr>
        <w:t>自始即是以虚伪和欺骗为目的</w:t>
      </w:r>
      <w:proofErr w:type="gramEnd"/>
      <w:r w:rsidRPr="002B7A84">
        <w:rPr>
          <w:rFonts w:ascii="KaiTi" w:eastAsia="KaiTi" w:hAnsi="KaiTi" w:hint="eastAsia"/>
          <w:sz w:val="24"/>
          <w:szCs w:val="24"/>
        </w:rPr>
        <w:t>。这种人在口头承认基督为救主，加入教会，而内心则在谋策如何获取利益，或是为钱财，或是为职位，或是为婚姻，或是为名誉</w:t>
      </w:r>
      <w:r w:rsidRPr="002B7A84">
        <w:rPr>
          <w:rFonts w:ascii="KaiTi" w:eastAsia="KaiTi" w:hAnsi="KaiTi"/>
          <w:sz w:val="24"/>
          <w:szCs w:val="24"/>
        </w:rPr>
        <w:t xml:space="preserve">; </w:t>
      </w:r>
      <w:r w:rsidRPr="002B7A84">
        <w:rPr>
          <w:rFonts w:ascii="KaiTi" w:eastAsia="KaiTi" w:hAnsi="KaiTi" w:hint="eastAsia"/>
          <w:sz w:val="24"/>
          <w:szCs w:val="24"/>
        </w:rPr>
        <w:t>总之，他们是存着不正当的目的加入基督之教会的。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新约中有两个显著的实例，即犹大和西门。犹大为着钱财的利益，加入耶稣门徒的队伍，但始终是以获利为念（约十二</w:t>
      </w:r>
      <w:r w:rsidRPr="002B7A84">
        <w:rPr>
          <w:rFonts w:ascii="KaiTi" w:eastAsia="KaiTi" w:hAnsi="KaiTi"/>
          <w:sz w:val="24"/>
          <w:szCs w:val="24"/>
        </w:rPr>
        <w:t>: 5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6; </w:t>
      </w:r>
      <w:r w:rsidRPr="002B7A84">
        <w:rPr>
          <w:rFonts w:ascii="KaiTi" w:eastAsia="KaiTi" w:hAnsi="KaiTi" w:hint="eastAsia"/>
          <w:sz w:val="24"/>
          <w:szCs w:val="24"/>
        </w:rPr>
        <w:t>可十四</w:t>
      </w:r>
      <w:r w:rsidRPr="002B7A84">
        <w:rPr>
          <w:rFonts w:ascii="KaiTi" w:eastAsia="KaiTi" w:hAnsi="KaiTi"/>
          <w:sz w:val="24"/>
          <w:szCs w:val="24"/>
        </w:rPr>
        <w:t>: 10</w:t>
      </w:r>
      <w:r w:rsidRPr="002B7A84">
        <w:rPr>
          <w:rFonts w:ascii="KaiTi" w:eastAsia="KaiTi" w:hAnsi="KaiTi" w:hint="eastAsia"/>
          <w:sz w:val="24"/>
          <w:szCs w:val="24"/>
        </w:rPr>
        <w:t>）。西门本是在撒玛利亚城中，靠行邪术度日的。后来他听了腓利的证道而信了主，并且受洗。但他的目的是想靠使徒的能力获利。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因此，当他看到使徒为人按手，求得圣灵降临时，就想用银钱购买这权柄，从中取利（徒八</w:t>
      </w:r>
      <w:r w:rsidRPr="002B7A84">
        <w:rPr>
          <w:rFonts w:ascii="KaiTi" w:eastAsia="KaiTi" w:hAnsi="KaiTi"/>
          <w:sz w:val="24"/>
          <w:szCs w:val="24"/>
        </w:rPr>
        <w:t>: 18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 23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</w:p>
    <w:p w:rsidR="003F0A0D" w:rsidRPr="002B7A84" w:rsidRDefault="003F0A0D" w:rsidP="003F0A0D">
      <w:pPr>
        <w:pStyle w:val="Heading3"/>
        <w:rPr>
          <w:rFonts w:ascii="KaiTi" w:eastAsia="KaiTi" w:hAnsi="KaiTi"/>
          <w:szCs w:val="24"/>
        </w:rPr>
      </w:pPr>
      <w:bookmarkStart w:id="9" w:name="_Toc455570711"/>
      <w:r w:rsidRPr="002B7A84">
        <w:rPr>
          <w:rFonts w:ascii="KaiTi" w:eastAsia="KaiTi" w:hAnsi="KaiTi"/>
          <w:szCs w:val="24"/>
        </w:rPr>
        <w:t>D</w:t>
      </w:r>
      <w:r w:rsidRPr="002B7A84">
        <w:rPr>
          <w:rFonts w:ascii="KaiTi" w:eastAsia="KaiTi" w:hAnsi="KaiTi" w:hint="eastAsia"/>
          <w:szCs w:val="24"/>
        </w:rPr>
        <w:t>、信心的价值</w:t>
      </w:r>
      <w:bookmarkEnd w:id="9"/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①救恩的媒介。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救恩不是依靠行为，而完全是出于神的恩典，是显而易见的（罗三，</w:t>
      </w:r>
      <w:r w:rsidRPr="002B7A84">
        <w:rPr>
          <w:rFonts w:ascii="KaiTi" w:eastAsia="KaiTi" w:hAnsi="KaiTi"/>
          <w:sz w:val="24"/>
          <w:szCs w:val="24"/>
        </w:rPr>
        <w:lastRenderedPageBreak/>
        <w:t>24</w:t>
      </w:r>
      <w:r w:rsidRPr="002B7A84">
        <w:rPr>
          <w:rFonts w:ascii="KaiTi" w:eastAsia="KaiTi" w:hAnsi="KaiTi" w:hint="eastAsia"/>
          <w:sz w:val="24"/>
          <w:szCs w:val="24"/>
        </w:rPr>
        <w:t>，十一</w:t>
      </w:r>
      <w:r w:rsidRPr="002B7A84">
        <w:rPr>
          <w:rFonts w:ascii="KaiTi" w:eastAsia="KaiTi" w:hAnsi="KaiTi"/>
          <w:sz w:val="24"/>
          <w:szCs w:val="24"/>
        </w:rPr>
        <w:t>: 6</w:t>
      </w:r>
      <w:r w:rsidRPr="002B7A84">
        <w:rPr>
          <w:rFonts w:ascii="KaiTi" w:eastAsia="KaiTi" w:hAnsi="KaiTi" w:hint="eastAsia"/>
          <w:sz w:val="24"/>
          <w:szCs w:val="24"/>
        </w:rPr>
        <w:t>，提后一，</w:t>
      </w:r>
      <w:r w:rsidRPr="002B7A84">
        <w:rPr>
          <w:rFonts w:ascii="KaiTi" w:eastAsia="KaiTi" w:hAnsi="KaiTi"/>
          <w:sz w:val="24"/>
          <w:szCs w:val="24"/>
        </w:rPr>
        <w:t>9</w:t>
      </w:r>
      <w:r w:rsidRPr="002B7A84">
        <w:rPr>
          <w:rFonts w:ascii="KaiTi" w:eastAsia="KaiTi" w:hAnsi="KaiTi" w:hint="eastAsia"/>
          <w:sz w:val="24"/>
          <w:szCs w:val="24"/>
        </w:rPr>
        <w:t>）。另一方面，救恩的领受是藉着信心的媒介。如保罗所言</w:t>
      </w:r>
      <w:r w:rsidRPr="002B7A84">
        <w:rPr>
          <w:rFonts w:ascii="KaiTi" w:eastAsia="KaiTi" w:hAnsi="KaiTi"/>
          <w:sz w:val="24"/>
          <w:szCs w:val="24"/>
        </w:rPr>
        <w:t xml:space="preserve">: </w:t>
      </w:r>
      <w:r w:rsidRPr="002B7A84">
        <w:rPr>
          <w:rFonts w:ascii="KaiTi" w:eastAsia="KaiTi" w:hAnsi="KaiTi" w:hint="eastAsia"/>
          <w:sz w:val="24"/>
          <w:szCs w:val="24"/>
        </w:rPr>
        <w:t>「你们得救是本乎恩，也因着信」（弗二</w:t>
      </w:r>
      <w:r w:rsidRPr="002B7A84">
        <w:rPr>
          <w:rFonts w:ascii="KaiTi" w:eastAsia="KaiTi" w:hAnsi="KaiTi"/>
          <w:sz w:val="24"/>
          <w:szCs w:val="24"/>
        </w:rPr>
        <w:t>: 8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这样说来，信心是否是获得救恩的一个因素呢？人之得救，是否是靠托基督的救恩加上他自己的行为（信心行动）呢？他的信心是否是一种功劳呢？保罗为要避免这种谬见，因此立刻接下去说</w:t>
      </w:r>
      <w:r w:rsidRPr="002B7A84">
        <w:rPr>
          <w:rFonts w:ascii="KaiTi" w:eastAsia="KaiTi" w:hAnsi="KaiTi"/>
          <w:sz w:val="24"/>
          <w:szCs w:val="24"/>
        </w:rPr>
        <w:t xml:space="preserve">: </w:t>
      </w:r>
      <w:r w:rsidRPr="002B7A84">
        <w:rPr>
          <w:rFonts w:ascii="KaiTi" w:eastAsia="KaiTi" w:hAnsi="KaiTi" w:hint="eastAsia"/>
          <w:sz w:val="24"/>
          <w:szCs w:val="24"/>
        </w:rPr>
        <w:t>「这（信心）并不是出于自己，乃是神所赐的，也不是出于行为，免得有人自夸」（弗二</w:t>
      </w:r>
      <w:r w:rsidRPr="002B7A84">
        <w:rPr>
          <w:rFonts w:ascii="KaiTi" w:eastAsia="KaiTi" w:hAnsi="KaiTi"/>
          <w:sz w:val="24"/>
          <w:szCs w:val="24"/>
        </w:rPr>
        <w:t>: 8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 9</w:t>
      </w:r>
      <w:r w:rsidRPr="002B7A84">
        <w:rPr>
          <w:rFonts w:ascii="KaiTi" w:eastAsia="KaiTi" w:hAnsi="KaiTi" w:hint="eastAsia"/>
          <w:sz w:val="24"/>
          <w:szCs w:val="24"/>
        </w:rPr>
        <w:t>）。这里的「这」字显然是指信心，而不是指行为，否则保罗不必重复声明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不是出于行为了。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信心的功用，乃是在于领受神的恩典，确认神的恩典（约三</w:t>
      </w:r>
      <w:r w:rsidRPr="002B7A84">
        <w:rPr>
          <w:rFonts w:ascii="KaiTi" w:eastAsia="KaiTi" w:hAnsi="KaiTi"/>
          <w:sz w:val="24"/>
          <w:szCs w:val="24"/>
        </w:rPr>
        <w:t xml:space="preserve">: 36; </w:t>
      </w:r>
      <w:r w:rsidRPr="002B7A84">
        <w:rPr>
          <w:rFonts w:ascii="KaiTi" w:eastAsia="KaiTi" w:hAnsi="KaiTi" w:hint="eastAsia"/>
          <w:sz w:val="24"/>
          <w:szCs w:val="24"/>
        </w:rPr>
        <w:t>太八</w:t>
      </w:r>
      <w:r w:rsidRPr="002B7A84">
        <w:rPr>
          <w:rFonts w:ascii="KaiTi" w:eastAsia="KaiTi" w:hAnsi="KaiTi"/>
          <w:sz w:val="24"/>
          <w:szCs w:val="24"/>
        </w:rPr>
        <w:t xml:space="preserve">: l3; </w:t>
      </w:r>
      <w:r w:rsidRPr="002B7A84">
        <w:rPr>
          <w:rFonts w:ascii="KaiTi" w:eastAsia="KaiTi" w:hAnsi="KaiTi" w:hint="eastAsia"/>
          <w:sz w:val="24"/>
          <w:szCs w:val="24"/>
        </w:rPr>
        <w:t>参太八</w:t>
      </w:r>
      <w:r w:rsidRPr="002B7A84">
        <w:rPr>
          <w:rFonts w:ascii="KaiTi" w:eastAsia="KaiTi" w:hAnsi="KaiTi"/>
          <w:sz w:val="24"/>
          <w:szCs w:val="24"/>
        </w:rPr>
        <w:t>: 10</w:t>
      </w:r>
      <w:r w:rsidRPr="002B7A84">
        <w:rPr>
          <w:rFonts w:ascii="KaiTi" w:eastAsia="KaiTi" w:hAnsi="KaiTi" w:hint="eastAsia"/>
          <w:sz w:val="24"/>
          <w:szCs w:val="24"/>
        </w:rPr>
        <w:t>－</w:t>
      </w:r>
      <w:r w:rsidRPr="002B7A84">
        <w:rPr>
          <w:rFonts w:ascii="KaiTi" w:eastAsia="KaiTi" w:hAnsi="KaiTi"/>
          <w:sz w:val="24"/>
          <w:szCs w:val="24"/>
        </w:rPr>
        <w:t xml:space="preserve">1l; </w:t>
      </w:r>
      <w:r w:rsidRPr="002B7A84">
        <w:rPr>
          <w:rFonts w:ascii="KaiTi" w:eastAsia="KaiTi" w:hAnsi="KaiTi" w:hint="eastAsia"/>
          <w:sz w:val="24"/>
          <w:szCs w:val="24"/>
        </w:rPr>
        <w:t>十五</w:t>
      </w:r>
      <w:r w:rsidRPr="002B7A84">
        <w:rPr>
          <w:rFonts w:ascii="KaiTi" w:eastAsia="KaiTi" w:hAnsi="KaiTi"/>
          <w:sz w:val="24"/>
          <w:szCs w:val="24"/>
        </w:rPr>
        <w:t>: 28</w:t>
      </w:r>
      <w:r w:rsidRPr="002B7A84">
        <w:rPr>
          <w:rFonts w:ascii="KaiTi" w:eastAsia="KaiTi" w:hAnsi="KaiTi" w:hint="eastAsia"/>
          <w:sz w:val="24"/>
          <w:szCs w:val="24"/>
        </w:rPr>
        <w:t>）。我们不应因相信拣选的道理并救恩完全出于神的道理，而轻视信心的价值，因为信心是神所预备的媒介和工具，使人领取基督已完成之救恩。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</w:t>
      </w:r>
      <w:r w:rsidRPr="002B7A84">
        <w:rPr>
          <w:rFonts w:ascii="KaiTi" w:eastAsia="KaiTi" w:hAnsi="KaiTi" w:hint="eastAsia"/>
          <w:sz w:val="24"/>
          <w:szCs w:val="24"/>
        </w:rPr>
        <w:t xml:space="preserve">　②生命的力量。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信心不但是罪人得蒙救恩之媒介，它也是信徒在得救以后，生命中的力量。</w:t>
      </w:r>
      <w:r w:rsidRPr="002B7A84">
        <w:rPr>
          <w:rFonts w:ascii="KaiTi" w:eastAsia="KaiTi" w:hAnsi="KaiTi"/>
          <w:sz w:val="24"/>
          <w:szCs w:val="24"/>
        </w:rPr>
        <w:t xml:space="preserve"> </w:t>
      </w:r>
      <w:r w:rsidRPr="002B7A84">
        <w:rPr>
          <w:rFonts w:ascii="KaiTi" w:eastAsia="KaiTi" w:hAnsi="KaiTi" w:hint="eastAsia"/>
          <w:sz w:val="24"/>
          <w:szCs w:val="24"/>
        </w:rPr>
        <w:t>这力量确是圣灵的恩典，但也是藉着信心的运行而发挥的。靠着信心之运行，基督徒能够胜过世界（约壹五</w:t>
      </w:r>
      <w:r w:rsidRPr="002B7A84">
        <w:rPr>
          <w:rFonts w:ascii="KaiTi" w:eastAsia="KaiTi" w:hAnsi="KaiTi"/>
          <w:sz w:val="24"/>
          <w:szCs w:val="24"/>
        </w:rPr>
        <w:t>: 4</w:t>
      </w:r>
      <w:r w:rsidRPr="002B7A84">
        <w:rPr>
          <w:rFonts w:ascii="KaiTi" w:eastAsia="KaiTi" w:hAnsi="KaiTi" w:hint="eastAsia"/>
          <w:sz w:val="24"/>
          <w:szCs w:val="24"/>
        </w:rPr>
        <w:t>），忍受逼迫，制胜敌人（来十一</w:t>
      </w:r>
      <w:r w:rsidRPr="002B7A84">
        <w:rPr>
          <w:rFonts w:ascii="KaiTi" w:eastAsia="KaiTi" w:hAnsi="KaiTi"/>
          <w:sz w:val="24"/>
          <w:szCs w:val="24"/>
        </w:rPr>
        <w:t>: 33</w:t>
      </w:r>
      <w:r w:rsidRPr="002B7A84">
        <w:rPr>
          <w:rFonts w:ascii="KaiTi" w:eastAsia="KaiTi" w:hAnsi="KaiTi" w:hint="eastAsia"/>
          <w:sz w:val="24"/>
          <w:szCs w:val="24"/>
        </w:rPr>
        <w:t>起）。事实上，耶稣曾毫无保留地应许说</w:t>
      </w:r>
      <w:r w:rsidRPr="002B7A84">
        <w:rPr>
          <w:rFonts w:ascii="KaiTi" w:eastAsia="KaiTi" w:hAnsi="KaiTi"/>
          <w:sz w:val="24"/>
          <w:szCs w:val="24"/>
        </w:rPr>
        <w:t>:</w:t>
      </w:r>
      <w:r w:rsidRPr="002B7A84">
        <w:rPr>
          <w:rFonts w:ascii="KaiTi" w:eastAsia="KaiTi" w:hAnsi="KaiTi" w:hint="eastAsia"/>
          <w:sz w:val="24"/>
          <w:szCs w:val="24"/>
        </w:rPr>
        <w:t>「在信的人，凡事都能」（可九</w:t>
      </w:r>
      <w:r w:rsidRPr="002B7A84">
        <w:rPr>
          <w:rFonts w:ascii="KaiTi" w:eastAsia="KaiTi" w:hAnsi="KaiTi"/>
          <w:sz w:val="24"/>
          <w:szCs w:val="24"/>
        </w:rPr>
        <w:t xml:space="preserve">: 23; </w:t>
      </w:r>
      <w:r w:rsidRPr="002B7A84">
        <w:rPr>
          <w:rFonts w:ascii="KaiTi" w:eastAsia="KaiTi" w:hAnsi="KaiTi" w:hint="eastAsia"/>
          <w:sz w:val="24"/>
          <w:szCs w:val="24"/>
        </w:rPr>
        <w:t>太十七</w:t>
      </w:r>
      <w:r w:rsidRPr="002B7A84">
        <w:rPr>
          <w:rFonts w:ascii="KaiTi" w:eastAsia="KaiTi" w:hAnsi="KaiTi"/>
          <w:sz w:val="24"/>
          <w:szCs w:val="24"/>
        </w:rPr>
        <w:t>: 20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r w:rsidRPr="002B7A84">
        <w:rPr>
          <w:rFonts w:ascii="KaiTi" w:eastAsia="KaiTi" w:hAnsi="KaiTi"/>
          <w:sz w:val="24"/>
          <w:szCs w:val="24"/>
        </w:rPr>
        <w:t xml:space="preserve">    </w:t>
      </w:r>
      <w:r w:rsidRPr="002B7A84">
        <w:rPr>
          <w:rFonts w:ascii="KaiTi" w:eastAsia="KaiTi" w:hAnsi="KaiTi" w:hint="eastAsia"/>
          <w:sz w:val="24"/>
          <w:szCs w:val="24"/>
        </w:rPr>
        <w:t>再者，基督徒若要在灵命上有长进，必须要在信心上建立自己</w:t>
      </w:r>
      <w:r w:rsidRPr="002B7A84">
        <w:rPr>
          <w:rFonts w:ascii="KaiTi" w:eastAsia="KaiTi" w:hAnsi="KaiTi"/>
          <w:sz w:val="24"/>
          <w:szCs w:val="24"/>
        </w:rPr>
        <w:t xml:space="preserve">, </w:t>
      </w:r>
      <w:r w:rsidRPr="002B7A84">
        <w:rPr>
          <w:rFonts w:ascii="KaiTi" w:eastAsia="KaiTi" w:hAnsi="KaiTi" w:hint="eastAsia"/>
          <w:sz w:val="24"/>
          <w:szCs w:val="24"/>
        </w:rPr>
        <w:t>在圣道上造就自己（犹</w:t>
      </w:r>
      <w:r w:rsidRPr="002B7A84">
        <w:rPr>
          <w:rFonts w:ascii="KaiTi" w:eastAsia="KaiTi" w:hAnsi="KaiTi"/>
          <w:sz w:val="24"/>
          <w:szCs w:val="24"/>
        </w:rPr>
        <w:t>20</w:t>
      </w:r>
      <w:r w:rsidRPr="002B7A84">
        <w:rPr>
          <w:rFonts w:ascii="KaiTi" w:eastAsia="KaiTi" w:hAnsi="KaiTi" w:hint="eastAsia"/>
          <w:sz w:val="24"/>
          <w:szCs w:val="24"/>
        </w:rPr>
        <w:t>节）。基督徒的生活，应当是信心的生活，因为凡不是出于信心的行为，都是罪，也不能蒙神悦纳（罗十四</w:t>
      </w:r>
      <w:r w:rsidRPr="002B7A84">
        <w:rPr>
          <w:rFonts w:ascii="KaiTi" w:eastAsia="KaiTi" w:hAnsi="KaiTi"/>
          <w:sz w:val="24"/>
          <w:szCs w:val="24"/>
        </w:rPr>
        <w:t xml:space="preserve">: 23; </w:t>
      </w:r>
      <w:r w:rsidRPr="002B7A84">
        <w:rPr>
          <w:rFonts w:ascii="KaiTi" w:eastAsia="KaiTi" w:hAnsi="KaiTi" w:hint="eastAsia"/>
          <w:sz w:val="24"/>
          <w:szCs w:val="24"/>
        </w:rPr>
        <w:t>参来十一</w:t>
      </w:r>
      <w:r w:rsidRPr="002B7A84">
        <w:rPr>
          <w:rFonts w:ascii="KaiTi" w:eastAsia="KaiTi" w:hAnsi="KaiTi"/>
          <w:sz w:val="24"/>
          <w:szCs w:val="24"/>
        </w:rPr>
        <w:t>: 6</w:t>
      </w:r>
      <w:r w:rsidRPr="002B7A84">
        <w:rPr>
          <w:rFonts w:ascii="KaiTi" w:eastAsia="KaiTi" w:hAnsi="KaiTi" w:hint="eastAsia"/>
          <w:sz w:val="24"/>
          <w:szCs w:val="24"/>
        </w:rPr>
        <w:t>）。</w:t>
      </w:r>
    </w:p>
    <w:p w:rsidR="003F0A0D" w:rsidRPr="002B7A84" w:rsidRDefault="003F0A0D" w:rsidP="003F0A0D">
      <w:pPr>
        <w:rPr>
          <w:rFonts w:ascii="KaiTi" w:eastAsia="KaiTi" w:hAnsi="KaiTi"/>
          <w:sz w:val="24"/>
          <w:szCs w:val="24"/>
        </w:rPr>
      </w:pPr>
      <w:bookmarkStart w:id="10" w:name="_GoBack"/>
      <w:bookmarkEnd w:id="10"/>
    </w:p>
    <w:p w:rsidR="00E06C96" w:rsidRPr="002B7A84" w:rsidRDefault="003F0A0D" w:rsidP="003F0A0D">
      <w:pPr>
        <w:rPr>
          <w:rFonts w:ascii="KaiTi" w:eastAsia="KaiTi" w:hAnsi="KaiTi"/>
        </w:rPr>
      </w:pPr>
      <w:r w:rsidRPr="002B7A84">
        <w:rPr>
          <w:rFonts w:ascii="KaiTi" w:eastAsia="KaiTi" w:hAnsi="KaiTi"/>
          <w:sz w:val="24"/>
          <w:szCs w:val="24"/>
        </w:rPr>
        <w:br w:type="page"/>
      </w:r>
    </w:p>
    <w:sectPr w:rsidR="00E06C96" w:rsidRPr="002B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536CFF"/>
    <w:rsid w:val="00540730"/>
    <w:rsid w:val="0054291F"/>
    <w:rsid w:val="005577D5"/>
    <w:rsid w:val="00590401"/>
    <w:rsid w:val="005A6030"/>
    <w:rsid w:val="005F2A92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BC1173"/>
    <w:rsid w:val="00C3735E"/>
    <w:rsid w:val="00C463FC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2020-09-13T02:33:00Z</dcterms:created>
  <dcterms:modified xsi:type="dcterms:W3CDTF">2020-09-13T02:35:00Z</dcterms:modified>
</cp:coreProperties>
</file>