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2020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主日學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新約班 （路加福音）26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A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個案: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經文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KaiTi" w:hint="eastAsia"/>
          <w:color w:val="26282A"/>
          <w:kern w:val="0"/>
          <w:sz w:val="17"/>
          <w:szCs w:val="17"/>
        </w:rPr>
        <w:t>Luke 12:35-48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35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你們腰裡要束上帶、燈也要點著．36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自己好像僕人等候主人、從婚姻的筵席上回來．他來到叩門、就立刻給他開門。37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主人來了、看見僕人儆醒、那僕人就有福了．我實在告訴你們、主人必叫他們坐席、自己束上帶、進前伺候他們。38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或是二更天來、或是三更天來、看見僕人這樣、那僕人就有福了。39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家主若知道賊甚麼時候來、就必儆醒、不容賊挖透房屋、這是你們所知道的。40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你們也要豫備．因為你們想不到的時候、人子就來了。41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彼得說、主阿、這比喻是為我們說的呢、還是為眾人呢。42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主說、誰是那忠心有見識的管家、主人派他管理家裡的人、按時分糧給他們呢。43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主人來到、看見僕人這樣行、那僕人就有福了。44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我實在告訴你們、主人要派他管理一切所有的。45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那僕人若心裡說、我的主人必來得遲．就動手打僕人和使女、並且喫喝醉酒．46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在他想不到的日子、不知道的時辰、那僕人的主人要來、重重的處治他、〔或作把他腰斬了〕定他和不忠心的人同罪。47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僕人知道主人的意思、卻不豫備、又不順他的意思行、那僕人必多受責打．48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惟有那不知道的、作了當受責打的事、必少受責打．因為多給誰、就向誰多取．多託誰、就向誰多要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B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需要被關懷的人及原因: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需要被关怀的人：你们、我们、管家、仆人=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信徒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原因：态度和思想上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1）没有做好准备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2）不够警醒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3）不够忠心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4）还动手打人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5）醉酒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C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上帝，主耶穌，天使，神所使用的人，如何關懷 需要被關懷的人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（1）信徒彼此相爱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（2）互相祷告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（3）分享神的话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（4）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                              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 </w:t>
      </w:r>
      <w:r w:rsidRPr="003E3D88">
        <w:rPr>
          <w:rFonts w:ascii="KaiTi" w:eastAsia="KaiTi" w:hAnsi="KaiTi" w:cs="KaiTi" w:hint="eastAsia"/>
          <w:color w:val="26282A"/>
          <w:kern w:val="0"/>
          <w:sz w:val="17"/>
          <w:szCs w:val="17"/>
        </w:rPr>
        <w:t>D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找出關懷的原則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（1）不要伤害在主内一起同工的弟兄姐妹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 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（2）做好准备儆醒等候主再来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 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（3）顺服主的旨意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（4）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</w:rPr>
      </w:pP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E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以 平行對稱 方式，按著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KaiTi" w:hint="eastAsia"/>
          <w:color w:val="26282A"/>
          <w:kern w:val="0"/>
          <w:sz w:val="17"/>
          <w:szCs w:val="17"/>
        </w:rPr>
        <w:t>D</w:t>
      </w: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</w:rPr>
        <w:t>的關懷原則，運用到 我們周圍的人。如何從 聖經屬靈的角度，去平行對稱解析是關鍵。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</w:rPr>
        <w:t>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（1）45节：告诉我们，我们不能自以为自己的主观意识是对的，就自认为主要来的时候还早着呢，就放松自己，不预备，不顺服主人，必受责罚。</w:t>
      </w:r>
    </w:p>
    <w:p w:rsidR="003E3D88" w:rsidRPr="003E3D88" w:rsidRDefault="003E3D88" w:rsidP="003E3D88">
      <w:pPr>
        <w:widowControl/>
        <w:shd w:val="clear" w:color="auto" w:fill="FFFFFF"/>
        <w:rPr>
          <w:rFonts w:ascii="Helvetica" w:eastAsia="PMingLiU" w:hAnsi="Helvetica" w:cs="Helvetica"/>
          <w:color w:val="26282A"/>
          <w:kern w:val="0"/>
          <w:sz w:val="17"/>
          <w:szCs w:val="17"/>
          <w:lang w:eastAsia="zh-CN"/>
        </w:rPr>
      </w:pPr>
      <w:r w:rsidRPr="003E3D88">
        <w:rPr>
          <w:rFonts w:ascii="MingLiU" w:eastAsia="MingLiU" w:hAnsi="MingLiU" w:cs="MingLiU" w:hint="eastAsia"/>
          <w:color w:val="26282A"/>
          <w:kern w:val="0"/>
          <w:sz w:val="17"/>
          <w:szCs w:val="17"/>
          <w:lang w:eastAsia="zh-CN"/>
        </w:rPr>
        <w:t>  </w:t>
      </w:r>
      <w:r w:rsidRPr="003E3D88">
        <w:rPr>
          <w:rFonts w:ascii="KaiTi" w:eastAsia="KaiTi" w:hAnsi="KaiTi" w:cs="Helvetica" w:hint="eastAsia"/>
          <w:color w:val="26282A"/>
          <w:kern w:val="0"/>
          <w:sz w:val="17"/>
          <w:szCs w:val="17"/>
          <w:lang w:eastAsia="zh-CN"/>
        </w:rPr>
        <w:t>（2）48节：不知道的，是少受责打，而不是免受责打。</w:t>
      </w:r>
    </w:p>
    <w:p w:rsidR="009232BE" w:rsidRPr="003E3D88" w:rsidRDefault="009232BE" w:rsidP="003E3D88">
      <w:pPr>
        <w:rPr>
          <w:lang w:eastAsia="zh-CN"/>
        </w:rPr>
      </w:pPr>
    </w:p>
    <w:sectPr w:rsidR="009232BE" w:rsidRPr="003E3D8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D88"/>
    <w:rsid w:val="003E3D88"/>
    <w:rsid w:val="0092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017237649ydp5729dea5msonormal">
    <w:name w:val="yiv3017237649ydp5729dea5msonormal"/>
    <w:basedOn w:val="Normal"/>
    <w:rsid w:val="003E3D88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3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15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67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2020-08-23T16:47:00Z</dcterms:created>
  <dcterms:modified xsi:type="dcterms:W3CDTF">2020-08-23T16:47:00Z</dcterms:modified>
</cp:coreProperties>
</file>